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2"/>
        <w:spacing w:line="300" w:lineRule="auto" w:before="157"/>
      </w:pPr>
      <w:r>
        <w:rPr>
          <w:color w:val="FFFFFF"/>
          <w:spacing w:val="-10"/>
          <w:w w:val="135"/>
        </w:rPr>
        <w:t>SERVICE- ORIENTED</w:t>
      </w:r>
    </w:p>
    <w:p>
      <w:pPr>
        <w:pStyle w:val="BodyText"/>
        <w:spacing w:line="204" w:lineRule="auto" w:before="60"/>
        <w:ind w:left="192" w:right="290"/>
        <w:rPr>
          <w:b w:val="0"/>
        </w:rPr>
      </w:pPr>
      <w:r>
        <w:rPr>
          <w:b w:val="0"/>
          <w:color w:val="95BEE6"/>
        </w:rPr>
        <w:t>ASSISTANCE IN TRANSITION TO </w:t>
      </w:r>
      <w:r>
        <w:rPr>
          <w:b w:val="0"/>
          <w:color w:val="95BEE6"/>
          <w:w w:val="95"/>
        </w:rPr>
        <w:t>UNIVERSITY PARK </w:t>
      </w:r>
      <w:r>
        <w:rPr>
          <w:b w:val="0"/>
          <w:color w:val="95BEE6"/>
        </w:rPr>
        <w:t>( ATUP)</w:t>
      </w:r>
    </w:p>
    <w:p>
      <w:pPr>
        <w:pStyle w:val="BodyText"/>
        <w:spacing w:line="204" w:lineRule="auto" w:before="20"/>
        <w:ind w:left="192" w:right="290"/>
        <w:rPr>
          <w:b w:val="0"/>
        </w:rPr>
      </w:pPr>
      <w:r>
        <w:rPr>
          <w:b w:val="0"/>
          <w:color w:val="FFFFFF"/>
        </w:rPr>
        <w:t>Aids Change of Campus business students with</w:t>
      </w:r>
    </w:p>
    <w:p>
      <w:pPr>
        <w:pStyle w:val="BodyText"/>
        <w:spacing w:line="204" w:lineRule="auto"/>
        <w:ind w:left="192" w:right="11"/>
        <w:rPr>
          <w:b w:val="0"/>
        </w:rPr>
      </w:pPr>
      <w:r>
        <w:rPr>
          <w:b w:val="0"/>
          <w:color w:val="FFFFFF"/>
        </w:rPr>
        <w:t>their transition to University Park by providing academic, social, and professional development events and opportunities.</w:t>
      </w:r>
    </w:p>
    <w:p>
      <w:pPr>
        <w:pStyle w:val="BodyText"/>
        <w:spacing w:before="5"/>
        <w:rPr>
          <w:b w:val="0"/>
          <w:sz w:val="15"/>
        </w:rPr>
      </w:pPr>
    </w:p>
    <w:p>
      <w:pPr>
        <w:pStyle w:val="BodyText"/>
        <w:spacing w:line="204" w:lineRule="auto" w:before="1"/>
        <w:ind w:left="192"/>
        <w:rPr>
          <w:b w:val="0"/>
        </w:rPr>
      </w:pPr>
      <w:r>
        <w:rPr>
          <w:b w:val="0"/>
          <w:color w:val="95BEE6"/>
          <w:w w:val="95"/>
        </w:rPr>
        <w:t>GLOBAL BUSINESS </w:t>
      </w:r>
      <w:r>
        <w:rPr>
          <w:b w:val="0"/>
          <w:color w:val="95BEE6"/>
        </w:rPr>
        <w:t>BRIGADES</w:t>
      </w:r>
    </w:p>
    <w:p>
      <w:pPr>
        <w:pStyle w:val="BodyText"/>
        <w:spacing w:line="204" w:lineRule="auto" w:before="17"/>
        <w:ind w:left="192" w:right="71"/>
        <w:rPr>
          <w:b w:val="0"/>
        </w:rPr>
      </w:pPr>
      <w:r>
        <w:rPr>
          <w:b w:val="0"/>
          <w:color w:val="FFFFFF"/>
        </w:rPr>
        <w:t>Brings business skills and a passion for change to developing communities around the world through consulting-based service trips.</w:t>
      </w:r>
    </w:p>
    <w:p>
      <w:pPr>
        <w:pStyle w:val="BodyText"/>
        <w:rPr>
          <w:b w:val="0"/>
          <w:sz w:val="18"/>
        </w:rPr>
      </w:pPr>
    </w:p>
    <w:p>
      <w:pPr>
        <w:pStyle w:val="BodyText"/>
        <w:rPr>
          <w:b w:val="0"/>
          <w:sz w:val="18"/>
        </w:rPr>
      </w:pPr>
    </w:p>
    <w:p>
      <w:pPr>
        <w:pStyle w:val="BodyText"/>
        <w:spacing w:before="6"/>
        <w:rPr>
          <w:b w:val="0"/>
        </w:rPr>
      </w:pPr>
    </w:p>
    <w:p>
      <w:pPr>
        <w:pStyle w:val="Heading2"/>
      </w:pPr>
      <w:r>
        <w:rPr>
          <w:color w:val="FFFFFF"/>
          <w:w w:val="130"/>
        </w:rPr>
        <w:t>DIVERSITY</w:t>
      </w:r>
    </w:p>
    <w:p>
      <w:pPr>
        <w:pStyle w:val="BodyText"/>
        <w:spacing w:line="227" w:lineRule="exact" w:before="122"/>
        <w:ind w:left="192"/>
        <w:rPr>
          <w:b w:val="0"/>
        </w:rPr>
      </w:pPr>
      <w:r>
        <w:rPr>
          <w:b w:val="0"/>
          <w:color w:val="95BEE6"/>
        </w:rPr>
        <w:t>ASCEND</w:t>
      </w:r>
    </w:p>
    <w:p>
      <w:pPr>
        <w:pStyle w:val="BodyText"/>
        <w:spacing w:line="220" w:lineRule="exact" w:before="57"/>
        <w:ind w:left="67"/>
        <w:rPr>
          <w:b w:val="0"/>
        </w:rPr>
      </w:pPr>
      <w:r>
        <w:rPr/>
        <w:br w:type="column"/>
      </w:r>
      <w:r>
        <w:rPr>
          <w:b w:val="0"/>
          <w:color w:val="95BEE6"/>
        </w:rPr>
        <w:t>SMEAL AMBASSADORS</w:t>
      </w:r>
    </w:p>
    <w:p>
      <w:pPr>
        <w:pStyle w:val="BodyText"/>
        <w:spacing w:line="204" w:lineRule="auto" w:before="17"/>
        <w:ind w:left="67" w:right="187"/>
        <w:rPr>
          <w:b w:val="0"/>
        </w:rPr>
      </w:pPr>
      <w:r>
        <w:rPr>
          <w:b w:val="0"/>
          <w:color w:val="FFFFFF"/>
        </w:rPr>
        <w:t>Represents the Smeal College of Business and its integrated community by pioneering new initiatives, improvements, and services.</w:t>
      </w:r>
    </w:p>
    <w:p>
      <w:pPr>
        <w:pStyle w:val="BodyText"/>
        <w:spacing w:before="7"/>
        <w:rPr>
          <w:b w:val="0"/>
          <w:sz w:val="17"/>
        </w:rPr>
      </w:pPr>
    </w:p>
    <w:p>
      <w:pPr>
        <w:pStyle w:val="BodyText"/>
        <w:spacing w:line="204" w:lineRule="auto"/>
        <w:ind w:left="67" w:right="187"/>
        <w:rPr>
          <w:b w:val="0"/>
        </w:rPr>
      </w:pPr>
      <w:r>
        <w:rPr>
          <w:b w:val="0"/>
          <w:color w:val="95BEE6"/>
          <w:w w:val="95"/>
        </w:rPr>
        <w:t>SMEAL STUDENT </w:t>
      </w:r>
      <w:r>
        <w:rPr>
          <w:b w:val="0"/>
          <w:color w:val="95BEE6"/>
        </w:rPr>
        <w:t>MENTORS</w:t>
      </w:r>
    </w:p>
    <w:p>
      <w:pPr>
        <w:pStyle w:val="BodyText"/>
        <w:spacing w:line="204" w:lineRule="auto" w:before="6"/>
        <w:ind w:left="67" w:right="38"/>
        <w:rPr>
          <w:b w:val="0"/>
        </w:rPr>
      </w:pPr>
      <w:r>
        <w:rPr>
          <w:b w:val="0"/>
          <w:color w:val="FFFFFF"/>
        </w:rPr>
        <w:t>Open to students interested in serving as peer mentors to first-year students in the Smeal College of Business. Advisors are assigned to a number of first-year students and are available to answer questions about campus life.</w:t>
      </w:r>
    </w:p>
    <w:p>
      <w:pPr>
        <w:pStyle w:val="BodyText"/>
        <w:spacing w:before="3"/>
        <w:rPr>
          <w:b w:val="0"/>
          <w:sz w:val="14"/>
        </w:rPr>
      </w:pPr>
    </w:p>
    <w:p>
      <w:pPr>
        <w:pStyle w:val="BodyText"/>
        <w:spacing w:line="204" w:lineRule="auto"/>
        <w:ind w:left="67" w:right="431"/>
        <w:rPr>
          <w:b w:val="0"/>
        </w:rPr>
      </w:pPr>
      <w:r>
        <w:rPr>
          <w:b w:val="0"/>
          <w:color w:val="95BEE6"/>
          <w:spacing w:val="16"/>
          <w:w w:val="95"/>
        </w:rPr>
        <w:t>VOLUNTEER </w:t>
      </w:r>
      <w:r>
        <w:rPr>
          <w:b w:val="0"/>
          <w:color w:val="95BEE6"/>
          <w:spacing w:val="15"/>
          <w:w w:val="95"/>
        </w:rPr>
        <w:t>INCOME </w:t>
      </w:r>
      <w:r>
        <w:rPr>
          <w:b w:val="0"/>
          <w:color w:val="95BEE6"/>
          <w:spacing w:val="12"/>
        </w:rPr>
        <w:t>TAX     </w:t>
      </w:r>
      <w:r>
        <w:rPr>
          <w:b w:val="0"/>
          <w:color w:val="95BEE6"/>
          <w:spacing w:val="17"/>
        </w:rPr>
        <w:t>ASSISTANCE </w:t>
      </w:r>
      <w:r>
        <w:rPr>
          <w:b w:val="0"/>
          <w:color w:val="95BEE6"/>
        </w:rPr>
        <w:t>(</w:t>
      </w:r>
      <w:r>
        <w:rPr>
          <w:b w:val="0"/>
          <w:color w:val="95BEE6"/>
          <w:spacing w:val="-35"/>
        </w:rPr>
        <w:t> </w:t>
      </w:r>
      <w:r>
        <w:rPr>
          <w:b w:val="0"/>
          <w:color w:val="95BEE6"/>
          <w:spacing w:val="15"/>
        </w:rPr>
        <w:t>VITA)</w:t>
      </w:r>
    </w:p>
    <w:p>
      <w:pPr>
        <w:pStyle w:val="BodyText"/>
        <w:spacing w:line="204" w:lineRule="auto" w:before="2"/>
        <w:ind w:left="67" w:right="89"/>
        <w:rPr>
          <w:b w:val="0"/>
        </w:rPr>
      </w:pPr>
      <w:r>
        <w:rPr>
          <w:b w:val="0"/>
          <w:color w:val="FFFFFF"/>
        </w:rPr>
        <w:t>A free tax-preparation service program that allows members to develop basic tax preparation skills and gain professional client interaction experience.</w:t>
      </w:r>
    </w:p>
    <w:p>
      <w:pPr>
        <w:pStyle w:val="BodyText"/>
        <w:rPr>
          <w:b w:val="0"/>
          <w:sz w:val="18"/>
        </w:rPr>
      </w:pPr>
    </w:p>
    <w:p>
      <w:pPr>
        <w:pStyle w:val="BodyText"/>
        <w:rPr>
          <w:b w:val="0"/>
          <w:sz w:val="18"/>
        </w:rPr>
      </w:pPr>
    </w:p>
    <w:p>
      <w:pPr>
        <w:pStyle w:val="BodyText"/>
        <w:rPr>
          <w:b w:val="0"/>
          <w:sz w:val="18"/>
        </w:rPr>
      </w:pPr>
    </w:p>
    <w:p>
      <w:pPr>
        <w:pStyle w:val="BodyText"/>
        <w:spacing w:line="227" w:lineRule="exact" w:before="132"/>
        <w:ind w:left="67"/>
        <w:rPr>
          <w:b w:val="0"/>
        </w:rPr>
      </w:pPr>
      <w:r>
        <w:rPr>
          <w:b w:val="0"/>
          <w:color w:val="95BEE6"/>
        </w:rPr>
        <w:t>MULTICULTURAL</w:t>
      </w:r>
    </w:p>
    <w:p>
      <w:pPr>
        <w:pStyle w:val="BodyText"/>
        <w:rPr>
          <w:b w:val="0"/>
          <w:sz w:val="32"/>
        </w:rPr>
      </w:pPr>
      <w:r>
        <w:rPr/>
        <w:br w:type="column"/>
      </w:r>
      <w:r>
        <w:rPr>
          <w:b w:val="0"/>
          <w:sz w:val="32"/>
        </w:rPr>
      </w: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32"/>
        </w:rPr>
      </w:pPr>
    </w:p>
    <w:p>
      <w:pPr>
        <w:pStyle w:val="BodyText"/>
        <w:rPr>
          <w:b w:val="0"/>
          <w:sz w:val="25"/>
        </w:rPr>
      </w:pPr>
    </w:p>
    <w:p>
      <w:pPr>
        <w:spacing w:line="292" w:lineRule="auto" w:before="0"/>
        <w:ind w:left="147" w:right="0" w:firstLine="0"/>
        <w:jc w:val="left"/>
        <w:rPr>
          <w:rFonts w:ascii="Arial"/>
          <w:sz w:val="32"/>
        </w:rPr>
      </w:pPr>
      <w:r>
        <w:rPr>
          <w:rFonts w:ascii="Arial"/>
          <w:color w:val="FFFFFF"/>
          <w:w w:val="135"/>
          <w:sz w:val="32"/>
        </w:rPr>
        <w:t>BUSINESS </w:t>
      </w:r>
      <w:r>
        <w:rPr>
          <w:rFonts w:ascii="Arial"/>
          <w:color w:val="FFFFFF"/>
          <w:w w:val="130"/>
          <w:sz w:val="32"/>
        </w:rPr>
        <w:t>FRATERNITIES</w:t>
      </w:r>
    </w:p>
    <w:p>
      <w:pPr>
        <w:pStyle w:val="BodyText"/>
        <w:rPr>
          <w:rFonts w:ascii="Arial"/>
          <w:sz w:val="38"/>
        </w:rPr>
      </w:pPr>
      <w:r>
        <w:rPr/>
        <w:br w:type="column"/>
      </w:r>
      <w:r>
        <w:rPr>
          <w:rFonts w:ascii="Arial"/>
          <w:sz w:val="38"/>
        </w:rPr>
      </w:r>
    </w:p>
    <w:p>
      <w:pPr>
        <w:pStyle w:val="BodyText"/>
        <w:rPr>
          <w:rFonts w:ascii="Arial"/>
          <w:sz w:val="38"/>
        </w:rPr>
      </w:pPr>
    </w:p>
    <w:p>
      <w:pPr>
        <w:pStyle w:val="BodyText"/>
        <w:rPr>
          <w:rFonts w:ascii="Arial"/>
          <w:sz w:val="38"/>
        </w:rPr>
      </w:pPr>
    </w:p>
    <w:p>
      <w:pPr>
        <w:pStyle w:val="BodyText"/>
        <w:rPr>
          <w:rFonts w:ascii="Arial"/>
          <w:sz w:val="38"/>
        </w:rPr>
      </w:pPr>
    </w:p>
    <w:p>
      <w:pPr>
        <w:pStyle w:val="BodyText"/>
        <w:rPr>
          <w:rFonts w:ascii="Arial"/>
          <w:sz w:val="38"/>
        </w:rPr>
      </w:pPr>
    </w:p>
    <w:p>
      <w:pPr>
        <w:pStyle w:val="BodyText"/>
        <w:rPr>
          <w:rFonts w:ascii="Arial"/>
          <w:sz w:val="38"/>
        </w:rPr>
      </w:pPr>
    </w:p>
    <w:p>
      <w:pPr>
        <w:pStyle w:val="BodyText"/>
        <w:rPr>
          <w:rFonts w:ascii="Arial"/>
          <w:sz w:val="38"/>
        </w:rPr>
      </w:pPr>
    </w:p>
    <w:p>
      <w:pPr>
        <w:pStyle w:val="BodyText"/>
        <w:rPr>
          <w:rFonts w:ascii="Arial"/>
          <w:sz w:val="38"/>
        </w:rPr>
      </w:pPr>
    </w:p>
    <w:p>
      <w:pPr>
        <w:pStyle w:val="BodyText"/>
        <w:rPr>
          <w:rFonts w:ascii="Arial"/>
          <w:sz w:val="38"/>
        </w:rPr>
      </w:pPr>
    </w:p>
    <w:p>
      <w:pPr>
        <w:pStyle w:val="BodyText"/>
        <w:rPr>
          <w:rFonts w:ascii="Arial"/>
          <w:sz w:val="38"/>
        </w:rPr>
      </w:pPr>
    </w:p>
    <w:p>
      <w:pPr>
        <w:pStyle w:val="BodyText"/>
        <w:rPr>
          <w:rFonts w:ascii="Arial"/>
          <w:sz w:val="38"/>
        </w:rPr>
      </w:pPr>
    </w:p>
    <w:p>
      <w:pPr>
        <w:pStyle w:val="BodyText"/>
        <w:rPr>
          <w:rFonts w:ascii="Arial"/>
          <w:sz w:val="38"/>
        </w:rPr>
      </w:pPr>
    </w:p>
    <w:p>
      <w:pPr>
        <w:pStyle w:val="BodyText"/>
        <w:rPr>
          <w:rFonts w:ascii="Arial"/>
          <w:sz w:val="38"/>
        </w:rPr>
      </w:pPr>
    </w:p>
    <w:p>
      <w:pPr>
        <w:pStyle w:val="BodyText"/>
        <w:spacing w:before="8"/>
        <w:rPr>
          <w:rFonts w:ascii="Arial"/>
          <w:sz w:val="42"/>
        </w:rPr>
      </w:pPr>
    </w:p>
    <w:p>
      <w:pPr>
        <w:pStyle w:val="Heading1"/>
        <w:spacing w:line="404" w:lineRule="exact"/>
        <w:ind w:left="147"/>
      </w:pPr>
      <w:r>
        <w:rPr>
          <w:color w:val="95BEE6"/>
          <w:w w:val="135"/>
        </w:rPr>
        <w:t>RECOGNIZED</w:t>
      </w:r>
    </w:p>
    <w:p>
      <w:pPr>
        <w:spacing w:after="0" w:line="404" w:lineRule="exact"/>
        <w:sectPr>
          <w:type w:val="continuous"/>
          <w:pgSz w:w="15840" w:h="12240" w:orient="landscape"/>
          <w:pgMar w:top="0" w:bottom="0" w:left="0" w:right="100"/>
          <w:cols w:num="4" w:equalWidth="0">
            <w:col w:w="2565" w:space="40"/>
            <w:col w:w="2592" w:space="144"/>
            <w:col w:w="3172" w:space="2066"/>
            <w:col w:w="5161"/>
          </w:cols>
        </w:sectPr>
      </w:pPr>
    </w:p>
    <w:p>
      <w:pPr>
        <w:pStyle w:val="BodyText"/>
        <w:spacing w:line="160" w:lineRule="exact"/>
        <w:ind w:left="192"/>
        <w:rPr>
          <w:b w:val="0"/>
        </w:rPr>
      </w:pPr>
      <w:r>
        <w:rPr/>
        <w:pict>
          <v:group style="position:absolute;margin-left:.000001pt;margin-top:-.000027pt;width:792pt;height:612pt;mso-position-horizontal-relative:page;mso-position-vertical-relative:page;z-index:-15841280" coordorigin="0,0" coordsize="15840,12240">
            <v:rect style="position:absolute;left:5296;top:0;width:5258;height:12240" filled="true" fillcolor="#95bee6" stroked="false">
              <v:fill type="solid"/>
            </v:rect>
            <v:shape style="position:absolute;left:5290;top:0;width:10550;height:5581" type="#_x0000_t75" stroked="false">
              <v:imagedata r:id="rId5" o:title=""/>
            </v:shape>
            <v:rect style="position:absolute;left:0;top:0;width:5297;height:12240" filled="true" fillcolor="#001d44" stroked="false">
              <v:fill type="solid"/>
            </v:rect>
            <v:shape style="position:absolute;left:10726;top:8312;width:2640;height:585" type="#_x0000_t75" stroked="false">
              <v:imagedata r:id="rId6" o:title=""/>
            </v:shape>
            <w10:wrap type="none"/>
          </v:group>
        </w:pict>
      </w:r>
      <w:r>
        <w:rPr>
          <w:b w:val="0"/>
          <w:color w:val="FFFFFF"/>
        </w:rPr>
        <w:t>Promotes development</w:t>
      </w:r>
    </w:p>
    <w:p>
      <w:pPr>
        <w:pStyle w:val="BodyText"/>
        <w:spacing w:line="204" w:lineRule="auto" w:before="9"/>
        <w:ind w:left="192"/>
        <w:rPr>
          <w:b w:val="0"/>
        </w:rPr>
      </w:pPr>
      <w:r>
        <w:rPr>
          <w:b w:val="0"/>
          <w:color w:val="FFFFFF"/>
        </w:rPr>
        <w:t>and leadership skills in Asian and Pacific Islander student interested in pursuing a career in business.</w:t>
      </w:r>
    </w:p>
    <w:p>
      <w:pPr>
        <w:pStyle w:val="BodyText"/>
        <w:spacing w:before="7"/>
        <w:rPr>
          <w:b w:val="0"/>
          <w:sz w:val="16"/>
        </w:rPr>
      </w:pPr>
    </w:p>
    <w:p>
      <w:pPr>
        <w:pStyle w:val="BodyText"/>
        <w:spacing w:line="204" w:lineRule="auto" w:before="1"/>
        <w:ind w:left="192" w:right="172"/>
        <w:rPr>
          <w:b w:val="0"/>
        </w:rPr>
      </w:pPr>
      <w:r>
        <w:rPr>
          <w:b w:val="0"/>
          <w:color w:val="95BEE6"/>
        </w:rPr>
        <w:t>ASSOCIATION OF LATINO </w:t>
      </w:r>
      <w:r>
        <w:rPr>
          <w:b w:val="0"/>
          <w:color w:val="95BEE6"/>
          <w:w w:val="95"/>
        </w:rPr>
        <w:t>PROFESSIONALS FOR </w:t>
      </w:r>
      <w:r>
        <w:rPr>
          <w:b w:val="0"/>
          <w:color w:val="95BEE6"/>
        </w:rPr>
        <w:t>AMERICA ( ALPFA)</w:t>
      </w:r>
    </w:p>
    <w:p>
      <w:pPr>
        <w:pStyle w:val="BodyText"/>
        <w:spacing w:line="204" w:lineRule="auto"/>
        <w:ind w:left="192"/>
        <w:rPr>
          <w:b w:val="0"/>
        </w:rPr>
      </w:pPr>
      <w:r>
        <w:rPr>
          <w:b w:val="0"/>
          <w:color w:val="FFFFFF"/>
        </w:rPr>
        <w:t>Increases awareness of the business fields among </w:t>
      </w:r>
      <w:r>
        <w:rPr>
          <w:b w:val="0"/>
          <w:color w:val="FFFFFF"/>
          <w:w w:val="95"/>
        </w:rPr>
        <w:t>Hispanic business students </w:t>
      </w:r>
      <w:r>
        <w:rPr>
          <w:b w:val="0"/>
          <w:color w:val="FFFFFF"/>
        </w:rPr>
        <w:t>and promotes diversity in the workplace.</w:t>
      </w:r>
    </w:p>
    <w:p>
      <w:pPr>
        <w:pStyle w:val="BodyText"/>
        <w:rPr>
          <w:b w:val="0"/>
          <w:sz w:val="14"/>
        </w:rPr>
      </w:pPr>
    </w:p>
    <w:p>
      <w:pPr>
        <w:pStyle w:val="BodyText"/>
        <w:spacing w:line="204" w:lineRule="auto" w:before="1"/>
        <w:ind w:left="192" w:right="1007"/>
        <w:jc w:val="both"/>
        <w:rPr>
          <w:b w:val="0"/>
        </w:rPr>
      </w:pPr>
      <w:r>
        <w:rPr>
          <w:b w:val="0"/>
          <w:color w:val="95BEE6"/>
        </w:rPr>
        <w:t>BLACK MALE </w:t>
      </w:r>
      <w:r>
        <w:rPr>
          <w:b w:val="0"/>
          <w:color w:val="95BEE6"/>
          <w:w w:val="95"/>
        </w:rPr>
        <w:t>LEADERSHIP </w:t>
      </w:r>
      <w:r>
        <w:rPr>
          <w:b w:val="0"/>
          <w:color w:val="95BEE6"/>
        </w:rPr>
        <w:t>SYMPOSIUM</w:t>
      </w:r>
    </w:p>
    <w:p>
      <w:pPr>
        <w:pStyle w:val="BodyText"/>
        <w:spacing w:line="204" w:lineRule="auto" w:before="1"/>
        <w:ind w:left="192" w:right="31"/>
        <w:rPr>
          <w:b w:val="0"/>
        </w:rPr>
      </w:pPr>
      <w:r>
        <w:rPr>
          <w:b w:val="0"/>
          <w:color w:val="FFFFFF"/>
        </w:rPr>
        <w:t>Aspires to produce unity and stability among black males, especially in the Smeal College of Business while making an effort to retain and recruit as many of these men it can reach.</w:t>
      </w:r>
    </w:p>
    <w:p>
      <w:pPr>
        <w:pStyle w:val="BodyText"/>
        <w:spacing w:line="148" w:lineRule="exact"/>
        <w:ind w:left="154"/>
        <w:rPr>
          <w:b w:val="0"/>
        </w:rPr>
      </w:pPr>
      <w:r>
        <w:rPr/>
        <w:br w:type="column"/>
      </w:r>
      <w:r>
        <w:rPr>
          <w:b w:val="0"/>
          <w:color w:val="95BEE6"/>
        </w:rPr>
        <w:t>WOMEN’ S FORUM</w:t>
      </w:r>
    </w:p>
    <w:p>
      <w:pPr>
        <w:pStyle w:val="BodyText"/>
        <w:spacing w:line="204" w:lineRule="auto" w:before="12"/>
        <w:ind w:left="154" w:right="58"/>
        <w:rPr>
          <w:b w:val="0"/>
        </w:rPr>
      </w:pPr>
      <w:r>
        <w:rPr>
          <w:b w:val="0"/>
          <w:color w:val="FFFFFF"/>
        </w:rPr>
        <w:t>Creates a support network, enhances professional development, and develops leadership skills for multicultural women in, but not limited to, the Smeal College of Business.</w:t>
      </w:r>
    </w:p>
    <w:p>
      <w:pPr>
        <w:pStyle w:val="BodyText"/>
        <w:rPr>
          <w:b w:val="0"/>
          <w:sz w:val="23"/>
        </w:rPr>
      </w:pPr>
    </w:p>
    <w:p>
      <w:pPr>
        <w:pStyle w:val="BodyText"/>
        <w:spacing w:line="204" w:lineRule="auto" w:before="1"/>
        <w:ind w:left="154" w:right="117"/>
        <w:rPr>
          <w:b w:val="0"/>
        </w:rPr>
      </w:pPr>
      <w:r>
        <w:rPr>
          <w:b w:val="0"/>
          <w:color w:val="95BEE6"/>
        </w:rPr>
        <w:t>NATIONAL ASSOCIATION OF </w:t>
      </w:r>
      <w:r>
        <w:rPr>
          <w:b w:val="0"/>
          <w:color w:val="95BEE6"/>
          <w:w w:val="95"/>
        </w:rPr>
        <w:t>BLACK ACCOUNTANTS </w:t>
      </w:r>
      <w:r>
        <w:rPr>
          <w:b w:val="0"/>
          <w:color w:val="95BEE6"/>
        </w:rPr>
        <w:t>( NABA)</w:t>
      </w:r>
    </w:p>
    <w:p>
      <w:pPr>
        <w:pStyle w:val="BodyText"/>
        <w:spacing w:line="204" w:lineRule="auto"/>
        <w:ind w:left="154"/>
        <w:rPr>
          <w:b w:val="0"/>
        </w:rPr>
      </w:pPr>
      <w:r>
        <w:rPr>
          <w:b w:val="0"/>
          <w:color w:val="FFFFFF"/>
        </w:rPr>
        <w:t>Promotes communication between its members and professionals in the field of accounting.</w:t>
      </w:r>
    </w:p>
    <w:p>
      <w:pPr>
        <w:pStyle w:val="BodyText"/>
        <w:spacing w:before="10"/>
        <w:rPr>
          <w:b w:val="0"/>
          <w:sz w:val="23"/>
        </w:rPr>
      </w:pPr>
    </w:p>
    <w:p>
      <w:pPr>
        <w:pStyle w:val="BodyText"/>
        <w:spacing w:line="204" w:lineRule="auto" w:before="1"/>
        <w:ind w:left="154"/>
        <w:rPr>
          <w:b w:val="0"/>
        </w:rPr>
      </w:pPr>
      <w:r>
        <w:rPr>
          <w:b w:val="0"/>
          <w:color w:val="95BEE6"/>
        </w:rPr>
        <w:t>WOMEN IN BUSINESS ( WIB)</w:t>
      </w:r>
    </w:p>
    <w:p>
      <w:pPr>
        <w:pStyle w:val="BodyText"/>
        <w:spacing w:line="204" w:lineRule="auto" w:before="6"/>
        <w:ind w:left="154" w:right="19"/>
        <w:rPr>
          <w:b w:val="0"/>
        </w:rPr>
      </w:pPr>
      <w:r>
        <w:rPr>
          <w:b w:val="0"/>
          <w:color w:val="FFFFFF"/>
          <w:w w:val="95"/>
        </w:rPr>
        <w:t>Promotes the advancement </w:t>
      </w:r>
      <w:r>
        <w:rPr>
          <w:b w:val="0"/>
          <w:color w:val="FFFFFF"/>
        </w:rPr>
        <w:t>of Smeal women by increasing the awareness of workplace trends and connecting members with Smeal/Penn State alumni.</w:t>
      </w:r>
    </w:p>
    <w:p>
      <w:pPr>
        <w:pStyle w:val="BodyText"/>
        <w:spacing w:line="198" w:lineRule="exact"/>
        <w:ind w:left="253"/>
        <w:rPr>
          <w:b w:val="0"/>
        </w:rPr>
      </w:pPr>
      <w:r>
        <w:rPr/>
        <w:br w:type="column"/>
      </w:r>
      <w:r>
        <w:rPr>
          <w:b w:val="0"/>
          <w:color w:val="001D44"/>
        </w:rPr>
        <w:t>ALPHA KAPPA PSI</w:t>
      </w:r>
    </w:p>
    <w:p>
      <w:pPr>
        <w:pStyle w:val="BodyText"/>
        <w:spacing w:line="204" w:lineRule="auto" w:before="14"/>
        <w:ind w:left="253"/>
        <w:rPr>
          <w:b w:val="0"/>
        </w:rPr>
      </w:pPr>
      <w:r>
        <w:rPr>
          <w:b w:val="0"/>
          <w:color w:val="FFFFFF"/>
        </w:rPr>
        <w:t>Professional fraternity dedicated to fostering the study of business administration and furthering the individual welfare of its members through leadership, scholarship, and service.</w:t>
      </w:r>
    </w:p>
    <w:p>
      <w:pPr>
        <w:pStyle w:val="BodyText"/>
        <w:spacing w:line="217" w:lineRule="exact" w:before="62"/>
        <w:ind w:left="253"/>
        <w:rPr>
          <w:b w:val="0"/>
        </w:rPr>
      </w:pPr>
      <w:r>
        <w:rPr>
          <w:b w:val="0"/>
          <w:color w:val="001D44"/>
        </w:rPr>
        <w:t>DELTA SIGMA PI</w:t>
      </w:r>
    </w:p>
    <w:p>
      <w:pPr>
        <w:pStyle w:val="BodyText"/>
        <w:spacing w:line="204" w:lineRule="auto" w:before="14"/>
        <w:ind w:left="253" w:right="34"/>
        <w:rPr>
          <w:b w:val="0"/>
        </w:rPr>
      </w:pPr>
      <w:r>
        <w:rPr>
          <w:b w:val="0"/>
          <w:color w:val="FFFFFF"/>
        </w:rPr>
        <w:t>International fraternity focused on community service, professional activities, social events, and business goals in order to develop the </w:t>
      </w:r>
      <w:r>
        <w:rPr>
          <w:b w:val="0"/>
          <w:color w:val="FFFFFF"/>
          <w:w w:val="95"/>
        </w:rPr>
        <w:t>leadership, professional, </w:t>
      </w:r>
      <w:r>
        <w:rPr>
          <w:b w:val="0"/>
          <w:color w:val="FFFFFF"/>
        </w:rPr>
        <w:t>and social skills of its members.</w:t>
      </w:r>
    </w:p>
    <w:p>
      <w:pPr>
        <w:pStyle w:val="BodyText"/>
        <w:spacing w:line="217" w:lineRule="exact" w:before="94"/>
        <w:ind w:left="192"/>
        <w:rPr>
          <w:b w:val="0"/>
        </w:rPr>
      </w:pPr>
      <w:r>
        <w:rPr>
          <w:b w:val="0"/>
          <w:color w:val="001D44"/>
        </w:rPr>
        <w:t>PHI BETA LAMBDA</w:t>
      </w:r>
    </w:p>
    <w:p>
      <w:pPr>
        <w:pStyle w:val="BodyText"/>
        <w:spacing w:line="204" w:lineRule="auto" w:before="14"/>
        <w:ind w:left="195" w:right="-1"/>
        <w:rPr>
          <w:b w:val="0"/>
        </w:rPr>
      </w:pPr>
      <w:r>
        <w:rPr>
          <w:b w:val="0"/>
          <w:color w:val="FFFFFF"/>
        </w:rPr>
        <w:t>Has the mission of bringing business and education together in a positive working relationship through innovative leadership and career development programs.</w:t>
      </w:r>
    </w:p>
    <w:p>
      <w:pPr>
        <w:pStyle w:val="BodyText"/>
        <w:spacing w:line="198" w:lineRule="exact"/>
        <w:ind w:left="112"/>
        <w:rPr>
          <w:b w:val="0"/>
        </w:rPr>
      </w:pPr>
      <w:r>
        <w:rPr/>
        <w:br w:type="column"/>
      </w:r>
      <w:r>
        <w:rPr>
          <w:b w:val="0"/>
          <w:color w:val="001D44"/>
        </w:rPr>
        <w:t>PHI CHI THETA</w:t>
      </w:r>
    </w:p>
    <w:p>
      <w:pPr>
        <w:pStyle w:val="BodyText"/>
        <w:spacing w:line="204" w:lineRule="auto" w:before="14"/>
        <w:ind w:left="115" w:right="38"/>
        <w:rPr>
          <w:b w:val="0"/>
        </w:rPr>
      </w:pPr>
      <w:r>
        <w:rPr>
          <w:b w:val="0"/>
          <w:color w:val="FFFFFF"/>
        </w:rPr>
        <w:t>Provides opportunities for business-oriented membership to engage in </w:t>
      </w:r>
      <w:r>
        <w:rPr>
          <w:b w:val="0"/>
          <w:color w:val="FFFFFF"/>
          <w:w w:val="95"/>
        </w:rPr>
        <w:t>professional development, </w:t>
      </w:r>
      <w:r>
        <w:rPr>
          <w:b w:val="0"/>
          <w:color w:val="FFFFFF"/>
        </w:rPr>
        <w:t>philanthropy, and leadership, with the goal of empowering each member to become the best version of themselves, both personally and professionally.</w:t>
      </w:r>
    </w:p>
    <w:p>
      <w:pPr>
        <w:pStyle w:val="BodyText"/>
        <w:spacing w:line="217" w:lineRule="exact" w:before="132"/>
        <w:ind w:left="112"/>
        <w:rPr>
          <w:b w:val="0"/>
        </w:rPr>
      </w:pPr>
      <w:r>
        <w:rPr>
          <w:b w:val="0"/>
          <w:color w:val="001D44"/>
        </w:rPr>
        <w:t>PHI GAMMA NU</w:t>
      </w:r>
    </w:p>
    <w:p>
      <w:pPr>
        <w:pStyle w:val="BodyText"/>
        <w:spacing w:line="204" w:lineRule="auto" w:before="14"/>
        <w:ind w:left="115" w:right="38"/>
        <w:rPr>
          <w:b w:val="0"/>
        </w:rPr>
      </w:pPr>
      <w:r>
        <w:rPr>
          <w:b w:val="0"/>
          <w:color w:val="FFFFFF"/>
          <w:w w:val="95"/>
        </w:rPr>
        <w:t>Promotes high scholarship, </w:t>
      </w:r>
      <w:r>
        <w:rPr>
          <w:b w:val="0"/>
          <w:color w:val="FFFFFF"/>
        </w:rPr>
        <w:t>service, leadership, and stresses the interdependence of all university majors in business.</w:t>
      </w:r>
    </w:p>
    <w:p>
      <w:pPr>
        <w:pStyle w:val="Heading1"/>
        <w:spacing w:line="331" w:lineRule="auto" w:before="177"/>
        <w:ind w:left="192"/>
      </w:pPr>
      <w:r>
        <w:rPr/>
        <w:br w:type="column"/>
      </w:r>
      <w:r>
        <w:rPr>
          <w:color w:val="95BEE6"/>
          <w:w w:val="135"/>
        </w:rPr>
        <w:t>SMEAL STUDENT ORGANIZATIONS</w:t>
      </w:r>
    </w:p>
    <w:p>
      <w:pPr>
        <w:pStyle w:val="BodyText"/>
        <w:rPr>
          <w:rFonts w:ascii="Arial"/>
          <w:sz w:val="38"/>
        </w:rPr>
      </w:pPr>
    </w:p>
    <w:p>
      <w:pPr>
        <w:pStyle w:val="BodyText"/>
        <w:rPr>
          <w:rFonts w:ascii="Arial"/>
          <w:sz w:val="38"/>
        </w:rPr>
      </w:pPr>
    </w:p>
    <w:p>
      <w:pPr>
        <w:pStyle w:val="BodyText"/>
        <w:rPr>
          <w:rFonts w:ascii="Arial"/>
          <w:sz w:val="38"/>
        </w:rPr>
      </w:pPr>
    </w:p>
    <w:p>
      <w:pPr>
        <w:pStyle w:val="BodyText"/>
        <w:rPr>
          <w:rFonts w:ascii="Arial"/>
          <w:sz w:val="38"/>
        </w:rPr>
      </w:pPr>
    </w:p>
    <w:p>
      <w:pPr>
        <w:pStyle w:val="BodyText"/>
        <w:rPr>
          <w:rFonts w:ascii="Arial"/>
          <w:sz w:val="38"/>
        </w:rPr>
      </w:pPr>
    </w:p>
    <w:p>
      <w:pPr>
        <w:pStyle w:val="BodyText"/>
        <w:rPr>
          <w:rFonts w:ascii="Arial"/>
          <w:sz w:val="38"/>
        </w:rPr>
      </w:pPr>
    </w:p>
    <w:p>
      <w:pPr>
        <w:spacing w:before="245"/>
        <w:ind w:left="192" w:right="0" w:firstLine="0"/>
        <w:jc w:val="left"/>
        <w:rPr>
          <w:rFonts w:ascii="Arial"/>
          <w:sz w:val="18"/>
        </w:rPr>
      </w:pPr>
      <w:r>
        <w:rPr>
          <w:rFonts w:ascii="Arial"/>
          <w:color w:val="95BEE6"/>
          <w:w w:val="135"/>
          <w:sz w:val="18"/>
        </w:rPr>
        <w:t>CONTACT</w:t>
      </w:r>
    </w:p>
    <w:p>
      <w:pPr>
        <w:pStyle w:val="BodyText"/>
        <w:spacing w:before="1"/>
        <w:rPr>
          <w:rFonts w:ascii="Arial"/>
          <w:sz w:val="20"/>
        </w:rPr>
      </w:pPr>
    </w:p>
    <w:p>
      <w:pPr>
        <w:spacing w:line="213" w:lineRule="auto" w:before="0"/>
        <w:ind w:left="192" w:right="0" w:firstLine="0"/>
        <w:jc w:val="left"/>
        <w:rPr>
          <w:b w:val="0"/>
          <w:sz w:val="24"/>
        </w:rPr>
      </w:pPr>
      <w:hyperlink r:id="rId7">
        <w:r>
          <w:rPr>
            <w:b w:val="0"/>
            <w:color w:val="001D44"/>
            <w:sz w:val="24"/>
          </w:rPr>
          <w:t>smealorgs@psu.edu</w:t>
        </w:r>
      </w:hyperlink>
      <w:r>
        <w:rPr>
          <w:b w:val="0"/>
          <w:color w:val="001D44"/>
          <w:sz w:val="24"/>
        </w:rPr>
        <w:t> </w:t>
      </w:r>
      <w:r>
        <w:rPr>
          <w:b w:val="0"/>
          <w:color w:val="001D44"/>
          <w:w w:val="90"/>
          <w:sz w:val="24"/>
        </w:rPr>
        <w:t>careerconnections.smeal.psu.edu</w:t>
      </w:r>
    </w:p>
    <w:p>
      <w:pPr>
        <w:spacing w:after="0" w:line="213" w:lineRule="auto"/>
        <w:jc w:val="left"/>
        <w:rPr>
          <w:sz w:val="24"/>
        </w:rPr>
        <w:sectPr>
          <w:type w:val="continuous"/>
          <w:pgSz w:w="15840" w:h="12240" w:orient="landscape"/>
          <w:pgMar w:top="0" w:bottom="0" w:left="0" w:right="100"/>
          <w:cols w:num="5" w:equalWidth="0">
            <w:col w:w="2478" w:space="40"/>
            <w:col w:w="2530" w:space="187"/>
            <w:col w:w="2533" w:space="39"/>
            <w:col w:w="2495" w:space="232"/>
            <w:col w:w="5206"/>
          </w:cols>
        </w:sect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spacing w:before="3"/>
        <w:rPr>
          <w:b w:val="0"/>
          <w:sz w:val="47"/>
        </w:rPr>
      </w:pPr>
    </w:p>
    <w:p>
      <w:pPr>
        <w:pStyle w:val="Heading1"/>
        <w:spacing w:line="285" w:lineRule="auto"/>
        <w:ind w:right="-7"/>
      </w:pPr>
      <w:r>
        <w:rPr>
          <w:color w:val="FFFFFF"/>
          <w:spacing w:val="-12"/>
          <w:w w:val="140"/>
        </w:rPr>
        <w:t>MAJOR-RELATED </w:t>
      </w:r>
      <w:r>
        <w:rPr>
          <w:color w:val="FFFFFF"/>
          <w:w w:val="140"/>
        </w:rPr>
        <w:t>&amp; </w:t>
      </w:r>
      <w:r>
        <w:rPr>
          <w:color w:val="FFFFFF"/>
          <w:spacing w:val="-11"/>
          <w:w w:val="130"/>
        </w:rPr>
        <w:t>GENERAL</w:t>
      </w:r>
      <w:r>
        <w:rPr>
          <w:color w:val="FFFFFF"/>
          <w:spacing w:val="47"/>
          <w:w w:val="130"/>
        </w:rPr>
        <w:t> </w:t>
      </w:r>
      <w:r>
        <w:rPr>
          <w:color w:val="FFFFFF"/>
          <w:spacing w:val="-11"/>
          <w:w w:val="130"/>
        </w:rPr>
        <w:t>INTEREST</w:t>
      </w:r>
    </w:p>
    <w:p>
      <w:pPr>
        <w:pStyle w:val="BodyText"/>
        <w:spacing w:before="11"/>
        <w:rPr>
          <w:rFonts w:ascii="Arial"/>
          <w:sz w:val="16"/>
        </w:rPr>
      </w:pPr>
      <w:r>
        <w:rPr/>
        <w:br w:type="column"/>
      </w:r>
      <w:r>
        <w:rPr>
          <w:rFonts w:ascii="Arial"/>
          <w:sz w:val="16"/>
        </w:rPr>
      </w:r>
    </w:p>
    <w:p>
      <w:pPr>
        <w:pStyle w:val="BodyText"/>
        <w:spacing w:line="204" w:lineRule="auto"/>
        <w:ind w:left="79"/>
        <w:rPr>
          <w:b w:val="0"/>
        </w:rPr>
      </w:pPr>
      <w:r>
        <w:rPr>
          <w:b w:val="0"/>
          <w:color w:val="95BEE6"/>
        </w:rPr>
        <w:t>CORPORATE INNOVATION AND </w:t>
      </w:r>
      <w:r>
        <w:rPr>
          <w:b w:val="0"/>
          <w:color w:val="95BEE6"/>
          <w:w w:val="95"/>
        </w:rPr>
        <w:t>ENTREPRENEURSHIP </w:t>
      </w:r>
      <w:r>
        <w:rPr>
          <w:b w:val="0"/>
          <w:color w:val="95BEE6"/>
        </w:rPr>
        <w:t>SOCIETY ( CIES)</w:t>
      </w:r>
    </w:p>
    <w:p>
      <w:pPr>
        <w:spacing w:line="225" w:lineRule="auto" w:before="2"/>
        <w:ind w:left="79" w:right="0" w:firstLine="0"/>
        <w:jc w:val="left"/>
        <w:rPr>
          <w:rFonts w:ascii="Arial"/>
          <w:sz w:val="18"/>
        </w:rPr>
      </w:pPr>
      <w:r>
        <w:rPr>
          <w:rFonts w:ascii="Arial"/>
          <w:color w:val="FFFFFF"/>
          <w:sz w:val="18"/>
        </w:rPr>
        <w:t>Aims to strengthen the academic and professional network of students interested in Corporate Innovation and Entrepreneurship.</w:t>
      </w:r>
    </w:p>
    <w:p>
      <w:pPr>
        <w:pStyle w:val="BodyText"/>
        <w:spacing w:before="2"/>
        <w:rPr>
          <w:rFonts w:ascii="Arial"/>
          <w:sz w:val="18"/>
        </w:rPr>
      </w:pPr>
    </w:p>
    <w:p>
      <w:pPr>
        <w:pStyle w:val="BodyText"/>
        <w:spacing w:line="204" w:lineRule="auto"/>
        <w:ind w:left="79" w:right="7"/>
        <w:rPr>
          <w:b w:val="0"/>
        </w:rPr>
      </w:pPr>
      <w:r>
        <w:rPr>
          <w:b w:val="0"/>
          <w:color w:val="95BEE6"/>
          <w:spacing w:val="16"/>
        </w:rPr>
        <w:t>COUNCIL </w:t>
      </w:r>
      <w:r>
        <w:rPr>
          <w:b w:val="0"/>
          <w:color w:val="95BEE6"/>
          <w:spacing w:val="12"/>
        </w:rPr>
        <w:t>FOR</w:t>
      </w:r>
      <w:r>
        <w:rPr>
          <w:b w:val="0"/>
          <w:color w:val="95BEE6"/>
          <w:spacing w:val="-26"/>
        </w:rPr>
        <w:t> </w:t>
      </w:r>
      <w:r>
        <w:rPr>
          <w:b w:val="0"/>
          <w:color w:val="95BEE6"/>
          <w:spacing w:val="15"/>
        </w:rPr>
        <w:t>SUPPLY </w:t>
      </w:r>
      <w:r>
        <w:rPr>
          <w:b w:val="0"/>
          <w:color w:val="95BEE6"/>
          <w:spacing w:val="15"/>
          <w:w w:val="95"/>
        </w:rPr>
        <w:t>CHAIN </w:t>
      </w:r>
      <w:r>
        <w:rPr>
          <w:b w:val="0"/>
          <w:color w:val="95BEE6"/>
          <w:spacing w:val="17"/>
          <w:w w:val="95"/>
        </w:rPr>
        <w:t>MANAGEMENT </w:t>
      </w:r>
      <w:r>
        <w:rPr>
          <w:b w:val="0"/>
          <w:color w:val="95BEE6"/>
          <w:spacing w:val="17"/>
        </w:rPr>
        <w:t>PROFESSIONALS       </w:t>
      </w:r>
      <w:r>
        <w:rPr>
          <w:b w:val="0"/>
          <w:color w:val="95BEE6"/>
        </w:rPr>
        <w:t>(</w:t>
      </w:r>
      <w:r>
        <w:rPr>
          <w:b w:val="0"/>
          <w:color w:val="95BEE6"/>
          <w:spacing w:val="-35"/>
        </w:rPr>
        <w:t> </w:t>
      </w:r>
      <w:r>
        <w:rPr>
          <w:b w:val="0"/>
          <w:color w:val="95BEE6"/>
          <w:spacing w:val="15"/>
        </w:rPr>
        <w:t>CSCMP)</w:t>
      </w:r>
    </w:p>
    <w:p>
      <w:pPr>
        <w:pStyle w:val="BodyText"/>
        <w:spacing w:line="204" w:lineRule="auto"/>
        <w:ind w:left="79" w:right="52"/>
        <w:rPr>
          <w:b w:val="0"/>
        </w:rPr>
      </w:pPr>
      <w:r>
        <w:rPr>
          <w:b w:val="0"/>
          <w:color w:val="FFFFFF"/>
          <w:spacing w:val="4"/>
        </w:rPr>
        <w:t>Fosters</w:t>
      </w:r>
      <w:r>
        <w:rPr>
          <w:b w:val="0"/>
          <w:color w:val="FFFFFF"/>
          <w:spacing w:val="-31"/>
        </w:rPr>
        <w:t> </w:t>
      </w:r>
      <w:r>
        <w:rPr>
          <w:b w:val="0"/>
          <w:color w:val="FFFFFF"/>
          <w:spacing w:val="3"/>
        </w:rPr>
        <w:t>the</w:t>
      </w:r>
      <w:r>
        <w:rPr>
          <w:b w:val="0"/>
          <w:color w:val="FFFFFF"/>
          <w:spacing w:val="-31"/>
        </w:rPr>
        <w:t> </w:t>
      </w:r>
      <w:r>
        <w:rPr>
          <w:b w:val="0"/>
          <w:color w:val="FFFFFF"/>
          <w:spacing w:val="4"/>
        </w:rPr>
        <w:t>advancement </w:t>
      </w:r>
      <w:r>
        <w:rPr>
          <w:b w:val="0"/>
          <w:color w:val="FFFFFF"/>
          <w:spacing w:val="2"/>
        </w:rPr>
        <w:t>of</w:t>
      </w:r>
      <w:r>
        <w:rPr>
          <w:b w:val="0"/>
          <w:color w:val="FFFFFF"/>
          <w:spacing w:val="-22"/>
        </w:rPr>
        <w:t> </w:t>
      </w:r>
      <w:r>
        <w:rPr>
          <w:b w:val="0"/>
          <w:color w:val="FFFFFF"/>
          <w:spacing w:val="4"/>
        </w:rPr>
        <w:t>logistics</w:t>
      </w:r>
      <w:r>
        <w:rPr>
          <w:b w:val="0"/>
          <w:color w:val="FFFFFF"/>
          <w:spacing w:val="-22"/>
        </w:rPr>
        <w:t> </w:t>
      </w:r>
      <w:r>
        <w:rPr>
          <w:b w:val="0"/>
          <w:color w:val="FFFFFF"/>
          <w:spacing w:val="3"/>
        </w:rPr>
        <w:t>and</w:t>
      </w:r>
      <w:r>
        <w:rPr>
          <w:b w:val="0"/>
          <w:color w:val="FFFFFF"/>
          <w:spacing w:val="-22"/>
        </w:rPr>
        <w:t> </w:t>
      </w:r>
      <w:r>
        <w:rPr>
          <w:b w:val="0"/>
          <w:color w:val="FFFFFF"/>
          <w:spacing w:val="4"/>
        </w:rPr>
        <w:t>promotes exchange</w:t>
      </w:r>
      <w:r>
        <w:rPr>
          <w:b w:val="0"/>
          <w:color w:val="FFFFFF"/>
          <w:spacing w:val="-27"/>
        </w:rPr>
        <w:t> </w:t>
      </w:r>
      <w:r>
        <w:rPr>
          <w:b w:val="0"/>
          <w:color w:val="FFFFFF"/>
          <w:spacing w:val="2"/>
        </w:rPr>
        <w:t>of</w:t>
      </w:r>
      <w:r>
        <w:rPr>
          <w:b w:val="0"/>
          <w:color w:val="FFFFFF"/>
          <w:spacing w:val="-27"/>
        </w:rPr>
        <w:t> </w:t>
      </w:r>
      <w:r>
        <w:rPr>
          <w:b w:val="0"/>
          <w:color w:val="FFFFFF"/>
          <w:spacing w:val="4"/>
        </w:rPr>
        <w:t>information, experience, ideas, </w:t>
      </w:r>
      <w:r>
        <w:rPr>
          <w:b w:val="0"/>
          <w:color w:val="FFFFFF"/>
          <w:spacing w:val="3"/>
        </w:rPr>
        <w:t>and </w:t>
      </w:r>
      <w:r>
        <w:rPr>
          <w:b w:val="0"/>
          <w:color w:val="FFFFFF"/>
          <w:spacing w:val="4"/>
        </w:rPr>
        <w:t>cooperation among </w:t>
      </w:r>
      <w:r>
        <w:rPr>
          <w:b w:val="0"/>
          <w:color w:val="FFFFFF"/>
          <w:spacing w:val="3"/>
        </w:rPr>
        <w:t>its </w:t>
      </w:r>
      <w:r>
        <w:rPr>
          <w:b w:val="0"/>
          <w:color w:val="FFFFFF"/>
          <w:spacing w:val="4"/>
        </w:rPr>
        <w:t>members.</w:t>
      </w:r>
    </w:p>
    <w:p>
      <w:pPr>
        <w:pStyle w:val="BodyText"/>
        <w:spacing w:before="5"/>
        <w:rPr>
          <w:b w:val="0"/>
          <w:sz w:val="13"/>
        </w:rPr>
      </w:pPr>
    </w:p>
    <w:p>
      <w:pPr>
        <w:pStyle w:val="BodyText"/>
        <w:spacing w:line="204" w:lineRule="auto" w:before="1"/>
        <w:ind w:left="79"/>
        <w:rPr>
          <w:b w:val="0"/>
        </w:rPr>
      </w:pPr>
      <w:r>
        <w:rPr>
          <w:b w:val="0"/>
          <w:color w:val="95BEE6"/>
          <w:w w:val="95"/>
        </w:rPr>
        <w:t>ENTERPRISE RISK </w:t>
      </w:r>
      <w:r>
        <w:rPr>
          <w:b w:val="0"/>
          <w:color w:val="95BEE6"/>
        </w:rPr>
        <w:t>MANAGEMENT ASSOCIATION</w:t>
      </w:r>
    </w:p>
    <w:p>
      <w:pPr>
        <w:pStyle w:val="BodyText"/>
        <w:spacing w:line="188" w:lineRule="exact"/>
        <w:ind w:left="79"/>
        <w:rPr>
          <w:b w:val="0"/>
        </w:rPr>
      </w:pPr>
      <w:r>
        <w:rPr>
          <w:b w:val="0"/>
          <w:color w:val="FFFFFF"/>
        </w:rPr>
        <w:t>Facilitates the</w:t>
      </w:r>
    </w:p>
    <w:p>
      <w:pPr>
        <w:pStyle w:val="BodyText"/>
        <w:spacing w:line="111" w:lineRule="exact"/>
        <w:ind w:left="79"/>
        <w:rPr>
          <w:b w:val="0"/>
        </w:rPr>
      </w:pPr>
      <w:r>
        <w:rPr>
          <w:b w:val="0"/>
          <w:color w:val="FFFFFF"/>
        </w:rPr>
        <w:t>advancement of its</w:t>
      </w:r>
    </w:p>
    <w:p>
      <w:pPr>
        <w:pStyle w:val="BodyText"/>
        <w:spacing w:before="5"/>
        <w:rPr>
          <w:b w:val="0"/>
          <w:sz w:val="13"/>
        </w:rPr>
      </w:pPr>
      <w:r>
        <w:rPr/>
        <w:br w:type="column"/>
      </w:r>
      <w:r>
        <w:rPr>
          <w:b w:val="0"/>
          <w:sz w:val="13"/>
        </w:rPr>
      </w:r>
    </w:p>
    <w:p>
      <w:pPr>
        <w:pStyle w:val="BodyText"/>
        <w:spacing w:line="204" w:lineRule="auto" w:before="1"/>
        <w:ind w:left="102" w:right="408"/>
        <w:rPr>
          <w:b w:val="0"/>
        </w:rPr>
      </w:pPr>
      <w:r>
        <w:rPr>
          <w:b w:val="0"/>
          <w:color w:val="95BEE6"/>
          <w:w w:val="95"/>
        </w:rPr>
        <w:t>MACC PROGRAM </w:t>
      </w:r>
      <w:r>
        <w:rPr>
          <w:b w:val="0"/>
          <w:color w:val="95BEE6"/>
        </w:rPr>
        <w:t>STUDENT ASSOCIATION</w:t>
      </w:r>
    </w:p>
    <w:p>
      <w:pPr>
        <w:pStyle w:val="BodyText"/>
        <w:spacing w:line="204" w:lineRule="auto" w:before="1"/>
        <w:ind w:left="106" w:right="6"/>
        <w:rPr>
          <w:b w:val="0"/>
        </w:rPr>
      </w:pPr>
      <w:r>
        <w:rPr>
          <w:b w:val="0"/>
          <w:color w:val="FFFFFF"/>
        </w:rPr>
        <w:t>Provides a voice for the Masters of Accountancy program so that the needs, wants, and concerns of these students be recognized and presented to the administrators for the betterment of the program and the educational benefits received.</w:t>
      </w:r>
    </w:p>
    <w:p>
      <w:pPr>
        <w:pStyle w:val="BodyText"/>
        <w:spacing w:before="5"/>
        <w:rPr>
          <w:b w:val="0"/>
          <w:sz w:val="14"/>
        </w:rPr>
      </w:pPr>
    </w:p>
    <w:p>
      <w:pPr>
        <w:pStyle w:val="BodyText"/>
        <w:spacing w:line="204" w:lineRule="auto" w:before="1"/>
        <w:ind w:left="79" w:right="408"/>
        <w:rPr>
          <w:b w:val="0"/>
        </w:rPr>
      </w:pPr>
      <w:r>
        <w:rPr>
          <w:b w:val="0"/>
          <w:color w:val="95BEE6"/>
          <w:w w:val="95"/>
        </w:rPr>
        <w:t>MANAGEMENT INFORMATION </w:t>
      </w:r>
      <w:r>
        <w:rPr>
          <w:b w:val="0"/>
          <w:color w:val="95BEE6"/>
        </w:rPr>
        <w:t>SYSTEMS </w:t>
      </w:r>
      <w:r>
        <w:rPr>
          <w:b w:val="0"/>
          <w:color w:val="95BEE6"/>
          <w:w w:val="95"/>
        </w:rPr>
        <w:t>ASSOCIATION</w:t>
      </w:r>
    </w:p>
    <w:p>
      <w:pPr>
        <w:pStyle w:val="BodyText"/>
        <w:spacing w:line="204" w:lineRule="auto"/>
        <w:ind w:left="79" w:right="71"/>
        <w:rPr>
          <w:b w:val="0"/>
        </w:rPr>
      </w:pPr>
      <w:r>
        <w:rPr>
          <w:b w:val="0"/>
          <w:color w:val="FFFFFF"/>
        </w:rPr>
        <w:t>Builds academic and career opportunities for Management Science &amp; </w:t>
      </w:r>
      <w:r>
        <w:rPr>
          <w:b w:val="0"/>
          <w:color w:val="FFFFFF"/>
          <w:w w:val="95"/>
        </w:rPr>
        <w:t>Information Systems majors </w:t>
      </w:r>
      <w:r>
        <w:rPr>
          <w:b w:val="0"/>
          <w:color w:val="FFFFFF"/>
        </w:rPr>
        <w:t>and promotes the program among students, the faculty, and corporate recruiters.</w:t>
      </w:r>
    </w:p>
    <w:p>
      <w:pPr>
        <w:pStyle w:val="BodyText"/>
        <w:spacing w:line="204" w:lineRule="auto" w:before="135"/>
        <w:ind w:left="79" w:right="230"/>
        <w:rPr>
          <w:b w:val="0"/>
        </w:rPr>
      </w:pPr>
      <w:r>
        <w:rPr/>
        <w:br w:type="column"/>
      </w:r>
      <w:r>
        <w:rPr>
          <w:b w:val="0"/>
          <w:color w:val="FFFFFF"/>
        </w:rPr>
        <w:t>PENN STATE INVESTMENT ASSOCIATION/ NITTANY LION FUND</w:t>
      </w:r>
    </w:p>
    <w:p>
      <w:pPr>
        <w:pStyle w:val="BodyText"/>
        <w:spacing w:line="204" w:lineRule="auto"/>
        <w:ind w:left="79" w:right="24"/>
        <w:rPr>
          <w:b w:val="0"/>
        </w:rPr>
      </w:pPr>
      <w:r>
        <w:rPr>
          <w:b w:val="0"/>
          <w:color w:val="001D44"/>
        </w:rPr>
        <w:t>Provides students the chance to make investment decisions regarding the fund's ~$7 million of real investor capital while exploring the intricacies of the financial world.</w:t>
      </w:r>
    </w:p>
    <w:p>
      <w:pPr>
        <w:pStyle w:val="BodyText"/>
        <w:spacing w:line="204" w:lineRule="auto" w:before="137"/>
        <w:ind w:left="79"/>
        <w:rPr>
          <w:b w:val="0"/>
        </w:rPr>
      </w:pPr>
      <w:r>
        <w:rPr>
          <w:b w:val="0"/>
          <w:color w:val="FFFFFF"/>
          <w:spacing w:val="14"/>
        </w:rPr>
        <w:t>PENN </w:t>
      </w:r>
      <w:r>
        <w:rPr>
          <w:b w:val="0"/>
          <w:color w:val="FFFFFF"/>
          <w:spacing w:val="15"/>
        </w:rPr>
        <w:t>STATE </w:t>
      </w:r>
      <w:r>
        <w:rPr>
          <w:b w:val="0"/>
          <w:color w:val="FFFFFF"/>
          <w:spacing w:val="16"/>
          <w:w w:val="95"/>
        </w:rPr>
        <w:t>AMERICAN MARKETING </w:t>
      </w:r>
      <w:r>
        <w:rPr>
          <w:b w:val="0"/>
          <w:color w:val="FFFFFF"/>
          <w:spacing w:val="17"/>
        </w:rPr>
        <w:t>ASSOCIATION</w:t>
      </w:r>
      <w:r>
        <w:rPr>
          <w:b w:val="0"/>
          <w:color w:val="FFFFFF"/>
          <w:spacing w:val="-18"/>
        </w:rPr>
        <w:t> </w:t>
      </w:r>
      <w:r>
        <w:rPr>
          <w:b w:val="0"/>
          <w:color w:val="FFFFFF"/>
        </w:rPr>
        <w:t>(</w:t>
      </w:r>
      <w:r>
        <w:rPr>
          <w:b w:val="0"/>
          <w:color w:val="FFFFFF"/>
          <w:spacing w:val="-45"/>
        </w:rPr>
        <w:t> </w:t>
      </w:r>
      <w:r>
        <w:rPr>
          <w:b w:val="0"/>
          <w:color w:val="FFFFFF"/>
          <w:spacing w:val="15"/>
        </w:rPr>
        <w:t>PSAMA)</w:t>
      </w:r>
    </w:p>
    <w:p>
      <w:pPr>
        <w:pStyle w:val="BodyText"/>
        <w:spacing w:line="204" w:lineRule="auto" w:before="2"/>
        <w:ind w:left="79" w:right="24"/>
        <w:rPr>
          <w:b w:val="0"/>
        </w:rPr>
      </w:pPr>
      <w:r>
        <w:rPr>
          <w:b w:val="0"/>
          <w:color w:val="001D44"/>
        </w:rPr>
        <w:t>Provides its student members with real-world business experience; not just limited to the </w:t>
      </w:r>
      <w:r>
        <w:rPr>
          <w:b w:val="0"/>
          <w:color w:val="001D44"/>
          <w:w w:val="95"/>
        </w:rPr>
        <w:t>fundamentals of marketing, </w:t>
      </w:r>
      <w:r>
        <w:rPr>
          <w:b w:val="0"/>
          <w:color w:val="001D44"/>
        </w:rPr>
        <w:t>but also exploring all professional and rudimentary skills of </w:t>
      </w:r>
      <w:r>
        <w:rPr>
          <w:b w:val="0"/>
          <w:color w:val="001D44"/>
          <w:w w:val="95"/>
        </w:rPr>
        <w:t>business. Through personal </w:t>
      </w:r>
      <w:r>
        <w:rPr>
          <w:b w:val="0"/>
          <w:color w:val="001D44"/>
        </w:rPr>
        <w:t>and professional development, networking and leadership, PSAMA</w:t>
      </w:r>
    </w:p>
    <w:p>
      <w:pPr>
        <w:pStyle w:val="BodyText"/>
        <w:spacing w:line="204" w:lineRule="auto" w:before="135"/>
        <w:ind w:left="79" w:right="835"/>
        <w:jc w:val="both"/>
        <w:rPr>
          <w:b w:val="0"/>
        </w:rPr>
      </w:pPr>
      <w:r>
        <w:rPr/>
        <w:br w:type="column"/>
      </w:r>
      <w:r>
        <w:rPr>
          <w:b w:val="0"/>
          <w:color w:val="FFFFFF"/>
          <w:w w:val="95"/>
        </w:rPr>
        <w:t>PROFESSIONAL MANAGEMENT </w:t>
      </w:r>
      <w:r>
        <w:rPr>
          <w:b w:val="0"/>
          <w:color w:val="FFFFFF"/>
        </w:rPr>
        <w:t>ASSOCIATION</w:t>
      </w:r>
    </w:p>
    <w:p>
      <w:pPr>
        <w:pStyle w:val="BodyText"/>
        <w:spacing w:line="204" w:lineRule="auto" w:before="2"/>
        <w:ind w:left="79" w:right="13"/>
        <w:rPr>
          <w:b w:val="0"/>
        </w:rPr>
      </w:pPr>
      <w:r>
        <w:rPr>
          <w:b w:val="0"/>
          <w:color w:val="001D44"/>
        </w:rPr>
        <w:t>Sponsors tours, speakers, and other activities to fully develop the professional skills of future business leaders.</w:t>
      </w:r>
    </w:p>
    <w:p>
      <w:pPr>
        <w:pStyle w:val="BodyText"/>
        <w:spacing w:before="3"/>
        <w:rPr>
          <w:b w:val="0"/>
          <w:sz w:val="17"/>
        </w:rPr>
      </w:pPr>
    </w:p>
    <w:p>
      <w:pPr>
        <w:pStyle w:val="BodyText"/>
        <w:spacing w:line="204" w:lineRule="auto"/>
        <w:ind w:left="79" w:right="13"/>
        <w:rPr>
          <w:b w:val="0"/>
        </w:rPr>
      </w:pPr>
      <w:r>
        <w:rPr>
          <w:b w:val="0"/>
          <w:color w:val="FFFFFF"/>
          <w:spacing w:val="15"/>
          <w:w w:val="95"/>
        </w:rPr>
        <w:t>SMEAL </w:t>
      </w:r>
      <w:r>
        <w:rPr>
          <w:b w:val="0"/>
          <w:color w:val="FFFFFF"/>
          <w:spacing w:val="16"/>
          <w:w w:val="95"/>
        </w:rPr>
        <w:t>STUDENT </w:t>
      </w:r>
      <w:r>
        <w:rPr>
          <w:b w:val="0"/>
          <w:color w:val="FFFFFF"/>
          <w:spacing w:val="16"/>
        </w:rPr>
        <w:t>COUNCIL </w:t>
      </w:r>
      <w:r>
        <w:rPr>
          <w:b w:val="0"/>
          <w:color w:val="FFFFFF"/>
        </w:rPr>
        <w:t>( </w:t>
      </w:r>
      <w:r>
        <w:rPr>
          <w:b w:val="0"/>
          <w:color w:val="FFFFFF"/>
          <w:spacing w:val="14"/>
        </w:rPr>
        <w:t>SSC)</w:t>
      </w:r>
    </w:p>
    <w:p>
      <w:pPr>
        <w:pStyle w:val="BodyText"/>
        <w:spacing w:line="204" w:lineRule="auto" w:before="6"/>
        <w:ind w:left="79" w:right="177"/>
        <w:rPr>
          <w:b w:val="0"/>
        </w:rPr>
      </w:pPr>
      <w:r>
        <w:rPr>
          <w:b w:val="0"/>
          <w:color w:val="001D44"/>
          <w:w w:val="95"/>
        </w:rPr>
        <w:t>Dedicated to establishing </w:t>
      </w:r>
      <w:r>
        <w:rPr>
          <w:b w:val="0"/>
          <w:color w:val="001D44"/>
        </w:rPr>
        <w:t>better student-faculty relationships, promoting The Smeal College of Business, and encouraging student interaction through workshops and sessions with speakers.</w:t>
      </w:r>
    </w:p>
    <w:p>
      <w:pPr>
        <w:pStyle w:val="BodyText"/>
        <w:spacing w:before="3"/>
        <w:rPr>
          <w:b w:val="0"/>
          <w:sz w:val="14"/>
        </w:rPr>
      </w:pPr>
    </w:p>
    <w:p>
      <w:pPr>
        <w:pStyle w:val="BodyText"/>
        <w:spacing w:line="204" w:lineRule="auto"/>
        <w:ind w:left="79" w:right="366"/>
        <w:rPr>
          <w:b w:val="0"/>
        </w:rPr>
      </w:pPr>
      <w:r>
        <w:rPr>
          <w:b w:val="0"/>
          <w:color w:val="FFFFFF"/>
          <w:w w:val="95"/>
        </w:rPr>
        <w:t>SPORTS BUSINESS </w:t>
      </w:r>
      <w:r>
        <w:rPr>
          <w:b w:val="0"/>
          <w:color w:val="FFFFFF"/>
        </w:rPr>
        <w:t>CLUB</w:t>
      </w:r>
    </w:p>
    <w:p>
      <w:pPr>
        <w:pStyle w:val="BodyText"/>
        <w:spacing w:line="204" w:lineRule="auto" w:before="6"/>
        <w:ind w:left="79" w:right="13"/>
        <w:rPr>
          <w:b w:val="0"/>
        </w:rPr>
      </w:pPr>
      <w:r>
        <w:rPr>
          <w:b w:val="0"/>
          <w:color w:val="001D44"/>
        </w:rPr>
        <w:t>Fosters growth of knowledge in sports industry by learning from professionals in the field</w:t>
      </w:r>
    </w:p>
    <w:p>
      <w:pPr>
        <w:spacing w:after="0" w:line="204" w:lineRule="auto"/>
        <w:sectPr>
          <w:pgSz w:w="15840" w:h="12240" w:orient="landscape"/>
          <w:pgMar w:top="0" w:bottom="0" w:left="0" w:right="100"/>
          <w:cols w:num="5" w:equalWidth="0">
            <w:col w:w="5052" w:space="438"/>
            <w:col w:w="2312" w:space="121"/>
            <w:col w:w="2500" w:space="357"/>
            <w:col w:w="2443" w:space="63"/>
            <w:col w:w="2454"/>
          </w:cols>
        </w:sectPr>
      </w:pPr>
    </w:p>
    <w:p>
      <w:pPr>
        <w:pStyle w:val="BodyText"/>
        <w:spacing w:line="217" w:lineRule="exact" w:before="3"/>
        <w:ind w:left="164"/>
        <w:rPr>
          <w:b w:val="0"/>
        </w:rPr>
      </w:pPr>
      <w:r>
        <w:rPr>
          <w:b w:val="0"/>
          <w:color w:val="FFFFFF"/>
          <w:w w:val="95"/>
        </w:rPr>
        <w:t>ACCOUNTING SOCIETY</w:t>
      </w:r>
    </w:p>
    <w:p>
      <w:pPr>
        <w:pStyle w:val="BodyText"/>
        <w:spacing w:line="204" w:lineRule="auto" w:before="14"/>
        <w:ind w:left="164" w:right="44"/>
        <w:rPr>
          <w:b w:val="0"/>
        </w:rPr>
      </w:pPr>
      <w:r>
        <w:rPr>
          <w:b w:val="0"/>
          <w:color w:val="001D44"/>
        </w:rPr>
        <w:t>Stimulates student interest in the various accounting fields and exposes them to viewpoints from the business world.</w:t>
      </w:r>
    </w:p>
    <w:p>
      <w:pPr>
        <w:pStyle w:val="BodyText"/>
        <w:spacing w:before="5"/>
        <w:rPr>
          <w:b w:val="0"/>
          <w:sz w:val="13"/>
        </w:rPr>
      </w:pPr>
    </w:p>
    <w:p>
      <w:pPr>
        <w:pStyle w:val="BodyText"/>
        <w:spacing w:line="204" w:lineRule="auto"/>
        <w:ind w:left="164" w:right="44"/>
        <w:rPr>
          <w:b w:val="0"/>
        </w:rPr>
      </w:pPr>
      <w:r>
        <w:rPr>
          <w:b w:val="0"/>
          <w:color w:val="FFFFFF"/>
        </w:rPr>
        <w:t>ACCOUNTING ANALYSIS &amp; ADVISORY ( AAA)</w:t>
      </w:r>
    </w:p>
    <w:p>
      <w:pPr>
        <w:pStyle w:val="BodyText"/>
        <w:spacing w:line="204" w:lineRule="auto" w:before="2"/>
        <w:ind w:left="164" w:right="44"/>
        <w:rPr>
          <w:b w:val="0"/>
        </w:rPr>
      </w:pPr>
      <w:r>
        <w:rPr>
          <w:b w:val="0"/>
          <w:color w:val="001D44"/>
        </w:rPr>
        <w:t>Aims to help students prepare for careers in the corporate accounting, finance, advisory, and </w:t>
      </w:r>
      <w:r>
        <w:rPr>
          <w:b w:val="0"/>
          <w:color w:val="001D44"/>
          <w:w w:val="95"/>
        </w:rPr>
        <w:t>consulting industries while </w:t>
      </w:r>
      <w:r>
        <w:rPr>
          <w:b w:val="0"/>
          <w:color w:val="001D44"/>
        </w:rPr>
        <w:t>giving opportunities to learn about becoming a Certified Management Accountant (CMA).</w:t>
      </w:r>
    </w:p>
    <w:p>
      <w:pPr>
        <w:pStyle w:val="BodyText"/>
        <w:spacing w:line="204" w:lineRule="auto" w:before="138"/>
        <w:ind w:left="164" w:right="115"/>
        <w:rPr>
          <w:b w:val="0"/>
        </w:rPr>
      </w:pPr>
      <w:r>
        <w:rPr>
          <w:b w:val="0"/>
          <w:color w:val="FFFFFF"/>
          <w:w w:val="95"/>
        </w:rPr>
        <w:t>ACTUARIAL SCIENCE </w:t>
      </w:r>
      <w:r>
        <w:rPr>
          <w:b w:val="0"/>
          <w:color w:val="FFFFFF"/>
        </w:rPr>
        <w:t>CLUB</w:t>
      </w:r>
    </w:p>
    <w:p>
      <w:pPr>
        <w:pStyle w:val="BodyText"/>
        <w:spacing w:line="204" w:lineRule="auto" w:before="6"/>
        <w:ind w:left="164" w:right="-2"/>
        <w:rPr>
          <w:b w:val="0"/>
        </w:rPr>
      </w:pPr>
      <w:r>
        <w:rPr>
          <w:b w:val="0"/>
          <w:color w:val="001D44"/>
        </w:rPr>
        <w:t>Helps students to learn what it means to be an actuary, develop professionally, pass actuarial exams, and secure jobs and internships through a variety of annual</w:t>
      </w:r>
    </w:p>
    <w:p>
      <w:pPr>
        <w:pStyle w:val="BodyText"/>
        <w:spacing w:line="198" w:lineRule="exact"/>
        <w:ind w:left="165"/>
        <w:rPr>
          <w:b w:val="0"/>
        </w:rPr>
      </w:pPr>
      <w:r>
        <w:rPr/>
        <w:br w:type="column"/>
      </w:r>
      <w:r>
        <w:rPr>
          <w:b w:val="0"/>
          <w:color w:val="FFFFFF"/>
        </w:rPr>
        <w:t>APICS</w:t>
      </w:r>
    </w:p>
    <w:p>
      <w:pPr>
        <w:pStyle w:val="BodyText"/>
        <w:spacing w:line="204" w:lineRule="auto" w:before="14"/>
        <w:ind w:left="164" w:right="116"/>
        <w:rPr>
          <w:b w:val="0"/>
        </w:rPr>
      </w:pPr>
      <w:r>
        <w:rPr>
          <w:b w:val="0"/>
          <w:color w:val="001D44"/>
        </w:rPr>
        <w:t>Develops professional efficiency in operation management through study, research, and application of scientific methods.</w:t>
      </w:r>
    </w:p>
    <w:p>
      <w:pPr>
        <w:pStyle w:val="BodyText"/>
        <w:spacing w:before="110"/>
        <w:ind w:left="164"/>
        <w:rPr>
          <w:b w:val="0"/>
        </w:rPr>
      </w:pPr>
      <w:r>
        <w:rPr>
          <w:b w:val="0"/>
          <w:color w:val="FFFFFF"/>
        </w:rPr>
        <w:t>BETA GAMMA SIGMA</w:t>
      </w:r>
    </w:p>
    <w:p>
      <w:pPr>
        <w:pStyle w:val="BodyText"/>
        <w:spacing w:line="204" w:lineRule="auto" w:before="31"/>
        <w:ind w:left="176" w:right="35"/>
        <w:rPr>
          <w:b w:val="0"/>
        </w:rPr>
      </w:pPr>
      <w:r>
        <w:rPr>
          <w:b w:val="0"/>
          <w:color w:val="001D44"/>
        </w:rPr>
        <w:t>Recognizes and honors top performing students from business schools around the world.</w:t>
      </w:r>
    </w:p>
    <w:p>
      <w:pPr>
        <w:pStyle w:val="BodyText"/>
        <w:spacing w:before="88"/>
        <w:ind w:left="164"/>
        <w:rPr>
          <w:b w:val="0"/>
        </w:rPr>
      </w:pPr>
      <w:r>
        <w:rPr>
          <w:b w:val="0"/>
          <w:color w:val="FFFFFF"/>
        </w:rPr>
        <w:t>BETA ALPHA PSI</w:t>
      </w:r>
    </w:p>
    <w:p>
      <w:pPr>
        <w:pStyle w:val="BodyText"/>
        <w:spacing w:line="204" w:lineRule="auto" w:before="32"/>
        <w:ind w:left="164" w:right="116"/>
        <w:rPr>
          <w:b w:val="0"/>
        </w:rPr>
      </w:pPr>
      <w:r>
        <w:rPr>
          <w:b w:val="0"/>
          <w:color w:val="001D44"/>
        </w:rPr>
        <w:t>An accounting honorary fraternity intended to encourage scholastic and professional excellence </w:t>
      </w:r>
      <w:r>
        <w:rPr>
          <w:b w:val="0"/>
          <w:color w:val="001D44"/>
          <w:w w:val="95"/>
        </w:rPr>
        <w:t>through various speakers, </w:t>
      </w:r>
      <w:r>
        <w:rPr>
          <w:b w:val="0"/>
          <w:color w:val="001D44"/>
        </w:rPr>
        <w:t>programs, and social events.</w:t>
      </w:r>
    </w:p>
    <w:p>
      <w:pPr>
        <w:pStyle w:val="BodyText"/>
        <w:spacing w:before="2"/>
        <w:rPr>
          <w:b w:val="0"/>
          <w:sz w:val="15"/>
        </w:rPr>
      </w:pPr>
    </w:p>
    <w:p>
      <w:pPr>
        <w:pStyle w:val="BodyText"/>
        <w:spacing w:line="204" w:lineRule="auto" w:before="1"/>
        <w:ind w:left="165"/>
        <w:rPr>
          <w:b w:val="0"/>
        </w:rPr>
      </w:pPr>
      <w:r>
        <w:rPr>
          <w:b w:val="0"/>
          <w:color w:val="FFFFFF"/>
          <w:spacing w:val="16"/>
          <w:w w:val="95"/>
        </w:rPr>
        <w:t>BUSINESS SOCIETY </w:t>
      </w:r>
      <w:r>
        <w:rPr>
          <w:b w:val="0"/>
          <w:color w:val="FFFFFF"/>
          <w:spacing w:val="15"/>
        </w:rPr>
        <w:t>HOUSE </w:t>
      </w:r>
      <w:r>
        <w:rPr>
          <w:b w:val="0"/>
          <w:color w:val="FFFFFF"/>
        </w:rPr>
        <w:t>(</w:t>
      </w:r>
      <w:r>
        <w:rPr>
          <w:b w:val="0"/>
          <w:color w:val="FFFFFF"/>
          <w:spacing w:val="-24"/>
        </w:rPr>
        <w:t> </w:t>
      </w:r>
      <w:r>
        <w:rPr>
          <w:b w:val="0"/>
          <w:color w:val="FFFFFF"/>
          <w:spacing w:val="15"/>
        </w:rPr>
        <w:t>BASH)</w:t>
      </w:r>
    </w:p>
    <w:p>
      <w:pPr>
        <w:pStyle w:val="BodyText"/>
        <w:spacing w:line="204" w:lineRule="auto"/>
        <w:ind w:left="164" w:right="80"/>
        <w:rPr>
          <w:b w:val="0"/>
        </w:rPr>
      </w:pPr>
      <w:r>
        <w:rPr>
          <w:b w:val="0"/>
          <w:color w:val="001D44"/>
        </w:rPr>
        <w:t>A</w:t>
      </w:r>
      <w:r>
        <w:rPr>
          <w:b w:val="0"/>
          <w:color w:val="001D44"/>
          <w:spacing w:val="-25"/>
        </w:rPr>
        <w:t> </w:t>
      </w:r>
      <w:r>
        <w:rPr>
          <w:b w:val="0"/>
          <w:color w:val="001D44"/>
          <w:spacing w:val="4"/>
        </w:rPr>
        <w:t>residence</w:t>
      </w:r>
      <w:r>
        <w:rPr>
          <w:b w:val="0"/>
          <w:color w:val="001D44"/>
          <w:spacing w:val="-25"/>
        </w:rPr>
        <w:t> </w:t>
      </w:r>
      <w:r>
        <w:rPr>
          <w:b w:val="0"/>
          <w:color w:val="001D44"/>
          <w:spacing w:val="3"/>
        </w:rPr>
        <w:t>hall</w:t>
      </w:r>
      <w:r>
        <w:rPr>
          <w:b w:val="0"/>
          <w:color w:val="001D44"/>
          <w:spacing w:val="-24"/>
        </w:rPr>
        <w:t> </w:t>
      </w:r>
      <w:r>
        <w:rPr>
          <w:b w:val="0"/>
          <w:color w:val="001D44"/>
          <w:spacing w:val="4"/>
        </w:rPr>
        <w:t>community where business students </w:t>
      </w:r>
      <w:r>
        <w:rPr>
          <w:b w:val="0"/>
          <w:color w:val="001D44"/>
          <w:spacing w:val="3"/>
        </w:rPr>
        <w:t>have</w:t>
      </w:r>
      <w:r>
        <w:rPr>
          <w:b w:val="0"/>
          <w:color w:val="001D44"/>
          <w:spacing w:val="-25"/>
        </w:rPr>
        <w:t> </w:t>
      </w:r>
      <w:r>
        <w:rPr>
          <w:b w:val="0"/>
          <w:color w:val="001D44"/>
          <w:spacing w:val="2"/>
        </w:rPr>
        <w:t>an</w:t>
      </w:r>
      <w:r>
        <w:rPr>
          <w:b w:val="0"/>
          <w:color w:val="001D44"/>
          <w:spacing w:val="-25"/>
        </w:rPr>
        <w:t> </w:t>
      </w:r>
      <w:r>
        <w:rPr>
          <w:b w:val="0"/>
          <w:color w:val="001D44"/>
          <w:spacing w:val="4"/>
        </w:rPr>
        <w:t>environment</w:t>
      </w:r>
      <w:r>
        <w:rPr>
          <w:b w:val="0"/>
          <w:color w:val="001D44"/>
          <w:spacing w:val="-25"/>
        </w:rPr>
        <w:t> </w:t>
      </w:r>
      <w:r>
        <w:rPr>
          <w:b w:val="0"/>
          <w:color w:val="001D44"/>
          <w:spacing w:val="4"/>
        </w:rPr>
        <w:t>where </w:t>
      </w:r>
      <w:r>
        <w:rPr>
          <w:b w:val="0"/>
          <w:color w:val="001D44"/>
          <w:spacing w:val="3"/>
        </w:rPr>
        <w:t>they can</w:t>
      </w:r>
      <w:r>
        <w:rPr>
          <w:b w:val="0"/>
          <w:color w:val="001D44"/>
          <w:spacing w:val="5"/>
        </w:rPr>
        <w:t> </w:t>
      </w:r>
      <w:r>
        <w:rPr>
          <w:b w:val="0"/>
          <w:color w:val="001D44"/>
          <w:spacing w:val="4"/>
        </w:rPr>
        <w:t>prepare</w:t>
      </w:r>
    </w:p>
    <w:p>
      <w:pPr>
        <w:pStyle w:val="BodyText"/>
        <w:spacing w:line="204" w:lineRule="auto" w:before="38"/>
        <w:ind w:left="164" w:right="-3"/>
        <w:rPr>
          <w:b w:val="0"/>
        </w:rPr>
      </w:pPr>
      <w:r>
        <w:rPr/>
        <w:br w:type="column"/>
      </w:r>
      <w:r>
        <w:rPr>
          <w:b w:val="0"/>
          <w:color w:val="FFFFFF"/>
          <w:spacing w:val="4"/>
        </w:rPr>
        <w:t>members </w:t>
      </w:r>
      <w:r>
        <w:rPr>
          <w:b w:val="0"/>
          <w:color w:val="FFFFFF"/>
          <w:spacing w:val="2"/>
        </w:rPr>
        <w:t>by </w:t>
      </w:r>
      <w:r>
        <w:rPr>
          <w:b w:val="0"/>
          <w:color w:val="FFFFFF"/>
          <w:spacing w:val="4"/>
        </w:rPr>
        <w:t>holding </w:t>
      </w:r>
      <w:r>
        <w:rPr>
          <w:b w:val="0"/>
          <w:color w:val="FFFFFF"/>
          <w:spacing w:val="4"/>
          <w:w w:val="95"/>
        </w:rPr>
        <w:t>professional opportunities </w:t>
      </w:r>
      <w:r>
        <w:rPr>
          <w:b w:val="0"/>
          <w:color w:val="FFFFFF"/>
          <w:spacing w:val="3"/>
        </w:rPr>
        <w:t>and </w:t>
      </w:r>
      <w:r>
        <w:rPr>
          <w:b w:val="0"/>
          <w:color w:val="FFFFFF"/>
          <w:spacing w:val="4"/>
        </w:rPr>
        <w:t>community service events</w:t>
      </w:r>
      <w:r>
        <w:rPr>
          <w:b w:val="0"/>
          <w:color w:val="FFFFFF"/>
          <w:spacing w:val="-16"/>
        </w:rPr>
        <w:t> </w:t>
      </w:r>
      <w:r>
        <w:rPr>
          <w:b w:val="0"/>
          <w:color w:val="FFFFFF"/>
          <w:spacing w:val="2"/>
        </w:rPr>
        <w:t>as</w:t>
      </w:r>
      <w:r>
        <w:rPr>
          <w:b w:val="0"/>
          <w:color w:val="FFFFFF"/>
          <w:spacing w:val="-16"/>
        </w:rPr>
        <w:t> </w:t>
      </w:r>
      <w:r>
        <w:rPr>
          <w:b w:val="0"/>
          <w:color w:val="FFFFFF"/>
          <w:spacing w:val="3"/>
        </w:rPr>
        <w:t>well</w:t>
      </w:r>
      <w:r>
        <w:rPr>
          <w:b w:val="0"/>
          <w:color w:val="FFFFFF"/>
          <w:spacing w:val="-15"/>
        </w:rPr>
        <w:t> </w:t>
      </w:r>
      <w:r>
        <w:rPr>
          <w:b w:val="0"/>
          <w:color w:val="FFFFFF"/>
          <w:spacing w:val="2"/>
        </w:rPr>
        <w:t>as</w:t>
      </w:r>
      <w:r>
        <w:rPr>
          <w:b w:val="0"/>
          <w:color w:val="FFFFFF"/>
          <w:spacing w:val="-16"/>
        </w:rPr>
        <w:t> </w:t>
      </w:r>
      <w:r>
        <w:rPr>
          <w:b w:val="0"/>
          <w:color w:val="FFFFFF"/>
          <w:spacing w:val="4"/>
        </w:rPr>
        <w:t>providing leadership</w:t>
      </w:r>
      <w:r>
        <w:rPr>
          <w:b w:val="0"/>
          <w:color w:val="FFFFFF"/>
          <w:spacing w:val="-5"/>
        </w:rPr>
        <w:t> </w:t>
      </w:r>
      <w:r>
        <w:rPr>
          <w:b w:val="0"/>
          <w:color w:val="FFFFFF"/>
          <w:spacing w:val="4"/>
        </w:rPr>
        <w:t>experience.</w:t>
      </w:r>
    </w:p>
    <w:p>
      <w:pPr>
        <w:pStyle w:val="BodyText"/>
        <w:spacing w:line="204" w:lineRule="auto" w:before="136"/>
        <w:ind w:left="164" w:right="338"/>
        <w:rPr>
          <w:b w:val="0"/>
        </w:rPr>
      </w:pPr>
      <w:r>
        <w:rPr>
          <w:b w:val="0"/>
          <w:color w:val="95BEE6"/>
          <w:spacing w:val="17"/>
        </w:rPr>
        <w:t>INTERNATIONAL </w:t>
      </w:r>
      <w:r>
        <w:rPr>
          <w:b w:val="0"/>
          <w:color w:val="95BEE6"/>
          <w:spacing w:val="16"/>
        </w:rPr>
        <w:t>BUSINESS </w:t>
      </w:r>
      <w:r>
        <w:rPr>
          <w:b w:val="0"/>
          <w:color w:val="95BEE6"/>
          <w:spacing w:val="17"/>
          <w:w w:val="95"/>
        </w:rPr>
        <w:t>ASSOCIATION </w:t>
      </w:r>
      <w:r>
        <w:rPr>
          <w:b w:val="0"/>
          <w:color w:val="95BEE6"/>
          <w:w w:val="95"/>
        </w:rPr>
        <w:t>(</w:t>
      </w:r>
      <w:r>
        <w:rPr>
          <w:b w:val="0"/>
          <w:color w:val="95BEE6"/>
          <w:spacing w:val="-10"/>
          <w:w w:val="95"/>
        </w:rPr>
        <w:t> </w:t>
      </w:r>
      <w:r>
        <w:rPr>
          <w:b w:val="0"/>
          <w:color w:val="95BEE6"/>
          <w:spacing w:val="14"/>
          <w:w w:val="95"/>
        </w:rPr>
        <w:t>IBA)</w:t>
      </w:r>
    </w:p>
    <w:p>
      <w:pPr>
        <w:pStyle w:val="BodyText"/>
        <w:spacing w:line="204" w:lineRule="auto" w:before="2"/>
        <w:ind w:left="167" w:right="5"/>
        <w:rPr>
          <w:b w:val="0"/>
        </w:rPr>
      </w:pPr>
      <w:r>
        <w:rPr>
          <w:b w:val="0"/>
          <w:color w:val="FFFFFF"/>
        </w:rPr>
        <w:t>Provides guidance, understanding and </w:t>
      </w:r>
      <w:r>
        <w:rPr>
          <w:b w:val="0"/>
          <w:color w:val="FFFFFF"/>
          <w:w w:val="95"/>
        </w:rPr>
        <w:t>awareness of international </w:t>
      </w:r>
      <w:r>
        <w:rPr>
          <w:b w:val="0"/>
          <w:color w:val="FFFFFF"/>
        </w:rPr>
        <w:t>business topics, events, and customs, and to </w:t>
      </w:r>
      <w:r>
        <w:rPr>
          <w:b w:val="0"/>
          <w:color w:val="FFFFFF"/>
          <w:w w:val="95"/>
        </w:rPr>
        <w:t>provide opportunities and </w:t>
      </w:r>
      <w:r>
        <w:rPr>
          <w:b w:val="0"/>
          <w:color w:val="FFFFFF"/>
        </w:rPr>
        <w:t>information about careers inside and outsides of the United States.</w:t>
      </w:r>
    </w:p>
    <w:p>
      <w:pPr>
        <w:pStyle w:val="BodyText"/>
        <w:spacing w:line="204" w:lineRule="auto" w:before="155"/>
        <w:ind w:left="164" w:right="338"/>
        <w:rPr>
          <w:b w:val="0"/>
        </w:rPr>
      </w:pPr>
      <w:r>
        <w:rPr>
          <w:b w:val="0"/>
          <w:color w:val="95BEE6"/>
          <w:w w:val="95"/>
        </w:rPr>
        <w:t>LEVERAGED LION </w:t>
      </w:r>
      <w:r>
        <w:rPr>
          <w:b w:val="0"/>
          <w:color w:val="95BEE6"/>
        </w:rPr>
        <w:t>CAPITAL ( LLC)</w:t>
      </w:r>
    </w:p>
    <w:p>
      <w:pPr>
        <w:pStyle w:val="BodyText"/>
        <w:spacing w:line="204" w:lineRule="auto" w:before="6"/>
        <w:ind w:left="167"/>
        <w:rPr>
          <w:b w:val="0"/>
        </w:rPr>
      </w:pPr>
      <w:r>
        <w:rPr>
          <w:b w:val="0"/>
          <w:color w:val="FFFFFF"/>
        </w:rPr>
        <w:t>Provides hands-on education in the fixed </w:t>
      </w:r>
      <w:r>
        <w:rPr>
          <w:b w:val="0"/>
          <w:color w:val="FFFFFF"/>
          <w:w w:val="95"/>
        </w:rPr>
        <w:t>income markets, preparing </w:t>
      </w:r>
      <w:r>
        <w:rPr>
          <w:b w:val="0"/>
          <w:color w:val="FFFFFF"/>
        </w:rPr>
        <w:t>members for careers in this profession through the maintenance of a simulated portfolio of loans.</w:t>
      </w:r>
    </w:p>
    <w:p>
      <w:pPr>
        <w:pStyle w:val="BodyText"/>
        <w:spacing w:line="204" w:lineRule="auto" w:before="6"/>
        <w:ind w:left="88" w:right="59"/>
        <w:rPr>
          <w:b w:val="0"/>
        </w:rPr>
      </w:pPr>
      <w:r>
        <w:rPr/>
        <w:br w:type="column"/>
      </w:r>
      <w:r>
        <w:rPr>
          <w:b w:val="0"/>
          <w:color w:val="95BEE6"/>
        </w:rPr>
        <w:t>NET IMPACT </w:t>
      </w:r>
      <w:r>
        <w:rPr>
          <w:b w:val="0"/>
          <w:color w:val="95BEE6"/>
          <w:w w:val="95"/>
        </w:rPr>
        <w:t>UNDERGRADUATE </w:t>
      </w:r>
      <w:r>
        <w:rPr>
          <w:b w:val="0"/>
          <w:color w:val="95BEE6"/>
        </w:rPr>
        <w:t>CHAPTER</w:t>
      </w:r>
    </w:p>
    <w:p>
      <w:pPr>
        <w:pStyle w:val="BodyText"/>
        <w:spacing w:line="204" w:lineRule="auto" w:before="2"/>
        <w:ind w:left="88" w:right="59"/>
        <w:rPr>
          <w:b w:val="0"/>
        </w:rPr>
      </w:pPr>
      <w:r>
        <w:rPr>
          <w:b w:val="0"/>
          <w:color w:val="FFFFFF"/>
        </w:rPr>
        <w:t>Aims to inspire, educate, and equip students to use business to create a more socially and environmentally sustainable world.</w:t>
      </w:r>
    </w:p>
    <w:p>
      <w:pPr>
        <w:pStyle w:val="BodyText"/>
        <w:spacing w:before="11"/>
        <w:rPr>
          <w:b w:val="0"/>
          <w:sz w:val="14"/>
        </w:rPr>
      </w:pPr>
    </w:p>
    <w:p>
      <w:pPr>
        <w:pStyle w:val="BodyText"/>
        <w:spacing w:line="204" w:lineRule="auto"/>
        <w:ind w:left="111" w:right="59"/>
        <w:rPr>
          <w:b w:val="0"/>
        </w:rPr>
      </w:pPr>
      <w:r>
        <w:rPr>
          <w:b w:val="0"/>
          <w:color w:val="95BEE6"/>
        </w:rPr>
        <w:t>NITTANY LION </w:t>
      </w:r>
      <w:r>
        <w:rPr>
          <w:b w:val="0"/>
          <w:color w:val="95BEE6"/>
          <w:w w:val="95"/>
        </w:rPr>
        <w:t>CONSULTING GROUP </w:t>
      </w:r>
      <w:r>
        <w:rPr>
          <w:b w:val="0"/>
          <w:color w:val="95BEE6"/>
        </w:rPr>
        <w:t>( NLCG)</w:t>
      </w:r>
    </w:p>
    <w:p>
      <w:pPr>
        <w:pStyle w:val="BodyText"/>
        <w:spacing w:line="204" w:lineRule="auto" w:before="2"/>
        <w:ind w:left="111" w:right="59"/>
        <w:rPr>
          <w:b w:val="0"/>
        </w:rPr>
      </w:pPr>
      <w:r>
        <w:rPr>
          <w:b w:val="0"/>
          <w:color w:val="FFFFFF"/>
        </w:rPr>
        <w:t>Inspires, educates, and enables the next generation of business leaders and problem solvers in the consulting community.</w:t>
      </w:r>
    </w:p>
    <w:p>
      <w:pPr>
        <w:pStyle w:val="BodyText"/>
        <w:spacing w:line="204" w:lineRule="auto" w:before="151"/>
        <w:ind w:left="88" w:right="59"/>
        <w:rPr>
          <w:b w:val="0"/>
        </w:rPr>
      </w:pPr>
      <w:r>
        <w:rPr>
          <w:b w:val="0"/>
          <w:color w:val="95BEE6"/>
        </w:rPr>
        <w:t>PENN STATE FINANCE SOCIETY ( PSFS)</w:t>
      </w:r>
    </w:p>
    <w:p>
      <w:pPr>
        <w:pStyle w:val="BodyText"/>
        <w:spacing w:line="204" w:lineRule="auto" w:before="6"/>
        <w:ind w:left="88" w:right="59"/>
        <w:rPr>
          <w:b w:val="0"/>
        </w:rPr>
      </w:pPr>
      <w:r>
        <w:rPr>
          <w:b w:val="0"/>
          <w:color w:val="FFFFFF"/>
        </w:rPr>
        <w:t>Seeks to expose students to the various fields of </w:t>
      </w:r>
      <w:r>
        <w:rPr>
          <w:b w:val="0"/>
          <w:color w:val="FFFFFF"/>
          <w:w w:val="95"/>
        </w:rPr>
        <w:t>finance through education </w:t>
      </w:r>
      <w:r>
        <w:rPr>
          <w:b w:val="0"/>
          <w:color w:val="FFFFFF"/>
        </w:rPr>
        <w:t>and by providing them with perspectives from experienced students, faculty members, and</w:t>
      </w:r>
    </w:p>
    <w:p>
      <w:pPr>
        <w:pStyle w:val="BodyText"/>
        <w:spacing w:line="125" w:lineRule="exact"/>
        <w:ind w:left="164"/>
        <w:rPr>
          <w:b w:val="0"/>
        </w:rPr>
      </w:pPr>
      <w:r>
        <w:rPr/>
        <w:br w:type="column"/>
      </w:r>
      <w:r>
        <w:rPr>
          <w:b w:val="0"/>
          <w:color w:val="001D44"/>
        </w:rPr>
        <w:t>offers members the vital</w:t>
      </w:r>
    </w:p>
    <w:p>
      <w:pPr>
        <w:pStyle w:val="BodyText"/>
        <w:spacing w:line="204" w:lineRule="auto" w:before="9"/>
        <w:ind w:left="164" w:right="2"/>
        <w:rPr>
          <w:b w:val="0"/>
        </w:rPr>
      </w:pPr>
      <w:r>
        <w:rPr>
          <w:b w:val="0"/>
          <w:color w:val="001D44"/>
        </w:rPr>
        <w:t>prerequisites needed for any undergraduate to make a comfortable transition to the workforce.</w:t>
      </w:r>
    </w:p>
    <w:p>
      <w:pPr>
        <w:pStyle w:val="BodyText"/>
        <w:spacing w:line="217" w:lineRule="exact" w:before="72"/>
        <w:ind w:left="164"/>
        <w:rPr>
          <w:b w:val="0"/>
        </w:rPr>
      </w:pPr>
      <w:r>
        <w:rPr>
          <w:b w:val="0"/>
          <w:color w:val="FFFFFF"/>
        </w:rPr>
        <w:t>PENN STATE PRIME</w:t>
      </w:r>
    </w:p>
    <w:p>
      <w:pPr>
        <w:pStyle w:val="BodyText"/>
        <w:spacing w:line="204" w:lineRule="auto" w:before="14"/>
        <w:ind w:left="164" w:right="30"/>
        <w:rPr>
          <w:b w:val="0"/>
        </w:rPr>
      </w:pPr>
      <w:r>
        <w:rPr>
          <w:b w:val="0"/>
          <w:color w:val="001D44"/>
        </w:rPr>
        <w:t>Enables students to practice and improve their skills in branding, media marketing, and marketing </w:t>
      </w:r>
      <w:r>
        <w:rPr>
          <w:b w:val="0"/>
          <w:color w:val="001D44"/>
          <w:w w:val="95"/>
        </w:rPr>
        <w:t>analytics through real-world </w:t>
      </w:r>
      <w:r>
        <w:rPr>
          <w:b w:val="0"/>
          <w:color w:val="001D44"/>
        </w:rPr>
        <w:t>industry projects, case competitions, and workshops.</w:t>
      </w:r>
    </w:p>
    <w:p>
      <w:pPr>
        <w:pStyle w:val="BodyText"/>
        <w:spacing w:line="204" w:lineRule="auto" w:before="91"/>
        <w:ind w:left="164"/>
        <w:rPr>
          <w:b w:val="0"/>
        </w:rPr>
      </w:pPr>
      <w:r>
        <w:rPr>
          <w:b w:val="0"/>
          <w:color w:val="FFFFFF"/>
        </w:rPr>
        <w:t>PENN STATE ASSET </w:t>
      </w:r>
      <w:r>
        <w:rPr>
          <w:b w:val="0"/>
          <w:color w:val="FFFFFF"/>
          <w:w w:val="95"/>
        </w:rPr>
        <w:t>MANAGEMENT GROUP </w:t>
      </w:r>
      <w:r>
        <w:rPr>
          <w:b w:val="0"/>
          <w:color w:val="FFFFFF"/>
        </w:rPr>
        <w:t>( PSAMG)</w:t>
      </w:r>
    </w:p>
    <w:p>
      <w:pPr>
        <w:pStyle w:val="BodyText"/>
        <w:spacing w:line="204" w:lineRule="auto" w:before="2"/>
        <w:ind w:left="164" w:right="21"/>
        <w:rPr>
          <w:b w:val="0"/>
        </w:rPr>
      </w:pPr>
      <w:r>
        <w:rPr>
          <w:b w:val="0"/>
          <w:color w:val="001D44"/>
        </w:rPr>
        <w:t>Equips students with essential industry-related skills by working with a series of derivative instruments across a variety of asset classes, engaging in market research, and managing a simulated sector portfolio.</w:t>
      </w:r>
    </w:p>
    <w:p>
      <w:pPr>
        <w:pStyle w:val="BodyText"/>
        <w:spacing w:line="204" w:lineRule="auto"/>
        <w:ind w:left="94" w:right="512"/>
        <w:jc w:val="both"/>
        <w:rPr>
          <w:b w:val="0"/>
        </w:rPr>
      </w:pPr>
      <w:r>
        <w:rPr/>
        <w:br w:type="column"/>
      </w:r>
      <w:r>
        <w:rPr>
          <w:b w:val="0"/>
          <w:color w:val="001D44"/>
        </w:rPr>
        <w:t>and provide students with opportunities for internships and future careers in sports.</w:t>
      </w:r>
    </w:p>
    <w:p>
      <w:pPr>
        <w:pStyle w:val="BodyText"/>
        <w:rPr>
          <w:b w:val="0"/>
          <w:sz w:val="17"/>
        </w:rPr>
      </w:pPr>
    </w:p>
    <w:p>
      <w:pPr>
        <w:pStyle w:val="BodyText"/>
        <w:spacing w:line="217" w:lineRule="exact"/>
        <w:ind w:left="94"/>
        <w:rPr>
          <w:b w:val="0"/>
        </w:rPr>
      </w:pPr>
      <w:r>
        <w:rPr>
          <w:b w:val="0"/>
          <w:color w:val="FFFFFF"/>
        </w:rPr>
        <w:t>TAMID</w:t>
      </w:r>
    </w:p>
    <w:p>
      <w:pPr>
        <w:pStyle w:val="BodyText"/>
        <w:spacing w:line="204" w:lineRule="auto" w:before="15"/>
        <w:ind w:left="94" w:right="106"/>
        <w:rPr>
          <w:b w:val="0"/>
        </w:rPr>
      </w:pPr>
      <w:r>
        <w:rPr>
          <w:b w:val="0"/>
          <w:color w:val="001D44"/>
          <w:w w:val="95"/>
        </w:rPr>
        <w:t>Develops the professional </w:t>
      </w:r>
      <w:r>
        <w:rPr>
          <w:b w:val="0"/>
          <w:color w:val="001D44"/>
        </w:rPr>
        <w:t>skills of undergraduate students through hands- on interaction with the Israeli economy, training the next generation of business leaders, and instilling in them a strong and lasting connection to Israel.</w:t>
      </w:r>
    </w:p>
    <w:p>
      <w:pPr>
        <w:spacing w:after="0" w:line="204" w:lineRule="auto"/>
        <w:sectPr>
          <w:type w:val="continuous"/>
          <w:pgSz w:w="15840" w:h="12240" w:orient="landscape"/>
          <w:pgMar w:top="0" w:bottom="0" w:left="0" w:right="100"/>
          <w:cols w:num="6" w:equalWidth="0">
            <w:col w:w="2516" w:space="40"/>
            <w:col w:w="2618" w:space="232"/>
            <w:col w:w="2468" w:space="40"/>
            <w:col w:w="2377" w:space="404"/>
            <w:col w:w="2537" w:space="40"/>
            <w:col w:w="2468"/>
          </w:cols>
        </w:sectPr>
      </w:pPr>
    </w:p>
    <w:p>
      <w:pPr>
        <w:pStyle w:val="BodyText"/>
        <w:spacing w:line="204" w:lineRule="auto"/>
        <w:ind w:left="164"/>
        <w:rPr>
          <w:b w:val="0"/>
        </w:rPr>
      </w:pPr>
      <w:r>
        <w:rPr/>
        <w:pict>
          <v:rect style="position:absolute;margin-left:267.067780pt;margin-top:.000003pt;width:262.393676pt;height:611.999951pt;mso-position-horizontal-relative:page;mso-position-vertical-relative:page;z-index:-15840768" filled="true" fillcolor="#001d44" stroked="false">
            <v:fill type="solid"/>
            <w10:wrap type="none"/>
          </v:rect>
        </w:pict>
      </w:r>
      <w:r>
        <w:rPr/>
        <w:pict>
          <v:group style="position:absolute;margin-left:-.000001pt;margin-top:.000003pt;width:267.1pt;height:612pt;mso-position-horizontal-relative:page;mso-position-vertical-relative:page;z-index:-15840256" coordorigin="0,0" coordsize="5342,12240">
            <v:rect style="position:absolute;left:0;top:0;width:5342;height:12240" filled="true" fillcolor="#95bee6" stroked="false">
              <v:fill type="solid"/>
            </v:rect>
            <v:shape style="position:absolute;left:0;top:0;width:5342;height:5220" type="#_x0000_t75" stroked="false">
              <v:imagedata r:id="rId8" o:title=""/>
            </v:shape>
            <w10:wrap type="none"/>
          </v:group>
        </w:pict>
      </w:r>
      <w:r>
        <w:rPr/>
        <w:pict>
          <v:rect style="position:absolute;margin-left:529.461426pt;margin-top:-.000007pt;width:262.538535pt;height:611.999949pt;mso-position-horizontal-relative:page;mso-position-vertical-relative:page;z-index:-15839744" filled="true" fillcolor="#95bee6" stroked="false">
            <v:fill type="solid"/>
            <w10:wrap type="none"/>
          </v:rect>
        </w:pict>
      </w:r>
      <w:r>
        <w:rPr>
          <w:b w:val="0"/>
          <w:color w:val="001D44"/>
        </w:rPr>
        <w:t>events, including an actuarial career fair, company site visits, technical trainings, mock interviews, and funding for</w:t>
      </w:r>
    </w:p>
    <w:p>
      <w:pPr>
        <w:pStyle w:val="BodyText"/>
        <w:spacing w:line="203" w:lineRule="exact"/>
        <w:ind w:left="164"/>
        <w:rPr>
          <w:b w:val="0"/>
        </w:rPr>
      </w:pPr>
      <w:r>
        <w:rPr>
          <w:b w:val="0"/>
          <w:color w:val="001D44"/>
        </w:rPr>
        <w:t>exam resources.</w:t>
      </w:r>
    </w:p>
    <w:p>
      <w:pPr>
        <w:pStyle w:val="BodyText"/>
        <w:spacing w:line="166" w:lineRule="exact"/>
        <w:ind w:left="164"/>
        <w:rPr>
          <w:b w:val="0"/>
        </w:rPr>
      </w:pPr>
      <w:r>
        <w:rPr/>
        <w:br w:type="column"/>
      </w:r>
      <w:r>
        <w:rPr>
          <w:b w:val="0"/>
          <w:color w:val="001D44"/>
        </w:rPr>
        <w:t>academically and</w:t>
      </w:r>
    </w:p>
    <w:p>
      <w:pPr>
        <w:pStyle w:val="BodyText"/>
        <w:spacing w:line="204" w:lineRule="auto" w:before="9"/>
        <w:ind w:left="164"/>
        <w:rPr>
          <w:b w:val="0"/>
        </w:rPr>
      </w:pPr>
      <w:r>
        <w:rPr>
          <w:b w:val="0"/>
          <w:color w:val="001D44"/>
        </w:rPr>
        <w:t>professionally for their career.</w:t>
      </w:r>
    </w:p>
    <w:p>
      <w:pPr>
        <w:pStyle w:val="BodyText"/>
        <w:spacing w:line="203" w:lineRule="exact"/>
        <w:ind w:left="164"/>
        <w:rPr>
          <w:b w:val="0"/>
        </w:rPr>
      </w:pPr>
      <w:r>
        <w:rPr/>
        <w:br w:type="column"/>
      </w:r>
      <w:r>
        <w:rPr>
          <w:b w:val="0"/>
          <w:color w:val="FFFFFF"/>
          <w:w w:val="95"/>
        </w:rPr>
        <w:t>professionals.</w:t>
      </w:r>
    </w:p>
    <w:p>
      <w:pPr>
        <w:spacing w:line="261" w:lineRule="auto" w:before="10"/>
        <w:ind w:left="164" w:right="124" w:firstLine="0"/>
        <w:jc w:val="left"/>
        <w:rPr>
          <w:b w:val="0"/>
          <w:sz w:val="16"/>
        </w:rPr>
      </w:pPr>
      <w:r>
        <w:rPr/>
        <w:br w:type="column"/>
      </w:r>
      <w:r>
        <w:rPr>
          <w:b w:val="0"/>
          <w:color w:val="001D44"/>
          <w:sz w:val="16"/>
        </w:rPr>
        <w:t>Penn</w:t>
      </w:r>
      <w:r>
        <w:rPr>
          <w:b w:val="0"/>
          <w:color w:val="001D44"/>
          <w:spacing w:val="-29"/>
          <w:sz w:val="16"/>
        </w:rPr>
        <w:t> </w:t>
      </w:r>
      <w:r>
        <w:rPr>
          <w:b w:val="0"/>
          <w:color w:val="001D44"/>
          <w:sz w:val="16"/>
        </w:rPr>
        <w:t>State</w:t>
      </w:r>
      <w:r>
        <w:rPr>
          <w:b w:val="0"/>
          <w:color w:val="001D44"/>
          <w:spacing w:val="-28"/>
          <w:sz w:val="16"/>
        </w:rPr>
        <w:t> </w:t>
      </w:r>
      <w:r>
        <w:rPr>
          <w:b w:val="0"/>
          <w:color w:val="001D44"/>
          <w:sz w:val="16"/>
        </w:rPr>
        <w:t>is</w:t>
      </w:r>
      <w:r>
        <w:rPr>
          <w:b w:val="0"/>
          <w:color w:val="001D44"/>
          <w:spacing w:val="-29"/>
          <w:sz w:val="16"/>
        </w:rPr>
        <w:t> </w:t>
      </w:r>
      <w:r>
        <w:rPr>
          <w:b w:val="0"/>
          <w:color w:val="001D44"/>
          <w:sz w:val="16"/>
        </w:rPr>
        <w:t>an</w:t>
      </w:r>
      <w:r>
        <w:rPr>
          <w:b w:val="0"/>
          <w:color w:val="001D44"/>
          <w:spacing w:val="-28"/>
          <w:sz w:val="16"/>
        </w:rPr>
        <w:t> </w:t>
      </w:r>
      <w:r>
        <w:rPr>
          <w:b w:val="0"/>
          <w:color w:val="001D44"/>
          <w:sz w:val="16"/>
        </w:rPr>
        <w:t>equal</w:t>
      </w:r>
      <w:r>
        <w:rPr>
          <w:b w:val="0"/>
          <w:color w:val="001D44"/>
          <w:spacing w:val="-29"/>
          <w:sz w:val="16"/>
        </w:rPr>
        <w:t> </w:t>
      </w:r>
      <w:r>
        <w:rPr>
          <w:b w:val="0"/>
          <w:color w:val="001D44"/>
          <w:sz w:val="16"/>
        </w:rPr>
        <w:t>opportunity,</w:t>
      </w:r>
      <w:r>
        <w:rPr>
          <w:b w:val="0"/>
          <w:color w:val="001D44"/>
          <w:spacing w:val="-28"/>
          <w:sz w:val="16"/>
        </w:rPr>
        <w:t> </w:t>
      </w:r>
      <w:r>
        <w:rPr>
          <w:b w:val="0"/>
          <w:color w:val="001D44"/>
          <w:sz w:val="16"/>
        </w:rPr>
        <w:t>affirmative</w:t>
      </w:r>
      <w:r>
        <w:rPr>
          <w:b w:val="0"/>
          <w:color w:val="001D44"/>
          <w:spacing w:val="-28"/>
          <w:sz w:val="16"/>
        </w:rPr>
        <w:t> </w:t>
      </w:r>
      <w:r>
        <w:rPr>
          <w:b w:val="0"/>
          <w:color w:val="001D44"/>
          <w:sz w:val="16"/>
        </w:rPr>
        <w:t>action</w:t>
      </w:r>
      <w:r>
        <w:rPr>
          <w:b w:val="0"/>
          <w:color w:val="001D44"/>
          <w:spacing w:val="-29"/>
          <w:sz w:val="16"/>
        </w:rPr>
        <w:t> </w:t>
      </w:r>
      <w:r>
        <w:rPr>
          <w:b w:val="0"/>
          <w:color w:val="001D44"/>
          <w:sz w:val="16"/>
        </w:rPr>
        <w:t>employer,</w:t>
      </w:r>
      <w:r>
        <w:rPr>
          <w:b w:val="0"/>
          <w:color w:val="001D44"/>
          <w:spacing w:val="-28"/>
          <w:sz w:val="16"/>
        </w:rPr>
        <w:t> </w:t>
      </w:r>
      <w:r>
        <w:rPr>
          <w:b w:val="0"/>
          <w:color w:val="001D44"/>
          <w:sz w:val="16"/>
        </w:rPr>
        <w:t>and</w:t>
      </w:r>
      <w:r>
        <w:rPr>
          <w:b w:val="0"/>
          <w:color w:val="001D44"/>
          <w:spacing w:val="-29"/>
          <w:sz w:val="16"/>
        </w:rPr>
        <w:t> </w:t>
      </w:r>
      <w:r>
        <w:rPr>
          <w:b w:val="0"/>
          <w:color w:val="001D44"/>
          <w:sz w:val="16"/>
        </w:rPr>
        <w:t>is committed to providing employment opportunities to all qualified applicants without regard to race, color, religion, age, sex, sexual orientation, gender identity, national origin, disability or protected veteran status. U Ed: BUS</w:t>
      </w:r>
      <w:r>
        <w:rPr>
          <w:b w:val="0"/>
          <w:color w:val="001D44"/>
          <w:spacing w:val="-25"/>
          <w:sz w:val="16"/>
        </w:rPr>
        <w:t> </w:t>
      </w:r>
      <w:r>
        <w:rPr>
          <w:b w:val="0"/>
          <w:color w:val="001D44"/>
          <w:sz w:val="16"/>
        </w:rPr>
        <w:t>20-135</w:t>
      </w:r>
    </w:p>
    <w:sectPr>
      <w:type w:val="continuous"/>
      <w:pgSz w:w="15840" w:h="12240" w:orient="landscape"/>
      <w:pgMar w:top="0" w:bottom="0" w:left="0" w:right="100"/>
      <w:cols w:num="4" w:equalWidth="0">
        <w:col w:w="2485" w:space="70"/>
        <w:col w:w="2112" w:space="3171"/>
        <w:col w:w="1372" w:space="1486"/>
        <w:col w:w="5044"/>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venir LT Std 45 Book">
    <w:altName w:val="Avenir LT Std 45 Book"/>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venir LT Std 45 Book" w:hAnsi="Avenir LT Std 45 Book" w:eastAsia="Avenir LT Std 45 Book" w:cs="Avenir LT Std 45 Book"/>
    </w:rPr>
  </w:style>
  <w:style w:styleId="BodyText" w:type="paragraph">
    <w:name w:val="Body Text"/>
    <w:basedOn w:val="Normal"/>
    <w:uiPriority w:val="1"/>
    <w:qFormat/>
    <w:pPr/>
    <w:rPr>
      <w:rFonts w:ascii="Avenir LT Std 45 Book" w:hAnsi="Avenir LT Std 45 Book" w:eastAsia="Avenir LT Std 45 Book" w:cs="Avenir LT Std 45 Book"/>
      <w:sz w:val="19"/>
      <w:szCs w:val="19"/>
    </w:rPr>
  </w:style>
  <w:style w:styleId="Heading1" w:type="paragraph">
    <w:name w:val="Heading 1"/>
    <w:basedOn w:val="Normal"/>
    <w:uiPriority w:val="1"/>
    <w:qFormat/>
    <w:pPr>
      <w:ind w:left="79"/>
      <w:outlineLvl w:val="1"/>
    </w:pPr>
    <w:rPr>
      <w:rFonts w:ascii="Arial" w:hAnsi="Arial" w:eastAsia="Arial" w:cs="Arial"/>
      <w:sz w:val="39"/>
      <w:szCs w:val="39"/>
    </w:rPr>
  </w:style>
  <w:style w:styleId="Heading2" w:type="paragraph">
    <w:name w:val="Heading 2"/>
    <w:basedOn w:val="Normal"/>
    <w:uiPriority w:val="1"/>
    <w:qFormat/>
    <w:pPr>
      <w:ind w:left="147"/>
      <w:outlineLvl w:val="2"/>
    </w:pPr>
    <w:rPr>
      <w:rFonts w:ascii="Arial" w:hAnsi="Arial" w:eastAsia="Arial" w:cs="Arial"/>
      <w:sz w:val="35"/>
      <w:szCs w:val="35"/>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mailto:smealorgs@psu.edu"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Smeal BCC</dc:creator>
  <cp:keywords>DAEFPuTK-p8,BACVnHzrfwc</cp:keywords>
  <dc:title>FA20 Trifold Smeal Student Organization Final v.2</dc:title>
  <dcterms:created xsi:type="dcterms:W3CDTF">2021-01-26T17:03:23Z</dcterms:created>
  <dcterms:modified xsi:type="dcterms:W3CDTF">2021-01-26T17:03:23Z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2021-01-14T00:00:00Z</vt:filetime>
  </property>
  <property fmtid="{D5CDD505-2E9C-101B-9397-08002B2CF9AE}" pid="3" name="Creator">
    <vt:lpwstr>Canva</vt:lpwstr>
  </property>
  <property fmtid="{D5CDD505-2E9C-101B-9397-08002B2CF9AE}" pid="4" name="LastSaved">
    <vt:filetime>2021-01-26T00:00:00Z</vt:filetime>
  </property>
</Properties>
</file>