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2533C" w:rsidRPr="0072533C" w:rsidTr="0072533C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Business: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Management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Manager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Personnel Recruiter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Vice-president Human Resources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Trainer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Director of Training and Development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Admissions Counselor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Bene</w:t>
            </w:r>
            <w:bookmarkStart w:id="0" w:name="_GoBack"/>
            <w:bookmarkEnd w:id="0"/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fits Administrator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Sales Representative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Executive Manager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Public Information Officer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Industrial and Labor Relations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Negotiator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Customer Service Representative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Newsletter Editor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Human Resources Manager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Buyer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Advertising: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Advertising Specialist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Marketing Specialist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Copy Writer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Account Executive Manager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Media Planner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Media Buyer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Creative Director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Media Sales Representative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Public Researcher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Communication Education: </w:t>
            </w:r>
            <w:r w:rsidRPr="0072533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         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Language Arts Coordinator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18"/>
                <w:szCs w:val="18"/>
              </w:rPr>
              <w:t>High School Speech Forensics/Debate Coach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Drama Director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Speech Communication Department Chairperson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School Counselor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Education Researcher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Audiovisual Specialist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Educational Administrator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Director of College News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Educational Tester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Educational Fund-raiser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Alumni Officer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Electronic Media/Radio    Television/Broadcasting: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Broadcasting Station Manager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Director of Broadcasting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Film/Tape Librarian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Community Relation Director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Unit Manager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News Writer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Transmitter Engineer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Technical Director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Advertising Sales Coordinator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Market Researcher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Actor/Actress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Announcer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Disc Jockey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News and Relation Manager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Comedy Writer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Casting Director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Producer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Business Manager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Floor Manager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Talk Show Host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Journalism (Print or Electronic):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Reporter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Editor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Newscaster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Author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Copy Writer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Script Writer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News Service Researcher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Technical Writer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Acquisitions Editor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Media Interviewer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Public Relations: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Publicity Manager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Advertising Manager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Marketing Specialist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Lobbyist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Corporate Public Affairs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Specialist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Account Executive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Development Officer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Sales Manager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Media Analyst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Media Planner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Creative Director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News Writer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Public Opinion Researcher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Theatre/Performing Arts: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Performing Artist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Script Writer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Arts Administrator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Performing Arts Educator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Costume Design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Scenic Designer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Lighting Theatre Critic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Makeup Artist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Stage Manager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Model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Theatre Professor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Casting Director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Government/Politics: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Public Information Office Writer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Legislative Assistant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Campaign Director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Research Specialist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Program Coordinator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Elected Official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High Technology Industries: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Trainer for Communication Tech.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Circuit Television Producer/Director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Systems Analyst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Technical Copywriter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Language Specialist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Cognition Researcher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18"/>
                <w:szCs w:val="18"/>
              </w:rPr>
              <w:t>Audio &amp; Visual Computer Display Specialist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Communication and Health Care: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Health Educator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School Health Care Administrator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Medical Grants Writer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Hospital Director of Communication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Clinic Public Relations Director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Health Communication Analyst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Research Analyst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Medical Training Supervisor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Health Personnel Educator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Medical Center Publications Editor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Hospice Manager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Heath Care Counselor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Activities Director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Marketing Director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International Relations and Negotiations: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On-Air International Broadcasting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Corporate Representative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Translator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Student Tour Coordinator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Diplomat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Foreign Correspondent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Law: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Public Defender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Corporate Lawyer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District Attorney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Private Practice Lawyer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Legal Researcher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Mediation &amp; Negotiation Specialist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Legal Secretary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Legal Reporter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Legal Educator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Social and Human Services: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Public Administrator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Social Worker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Recreation Supervisor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Human Rights Office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Community Affairs Liaison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18"/>
                <w:szCs w:val="18"/>
              </w:rPr>
              <w:t>Park Service Public Relations Specialist</w:t>
            </w:r>
          </w:p>
        </w:tc>
      </w:tr>
      <w:tr w:rsidR="0072533C" w:rsidRPr="0072533C" w:rsidTr="0072533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Religious Leader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33C" w:rsidRPr="0072533C" w:rsidRDefault="0072533C" w:rsidP="00725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2533C">
              <w:rPr>
                <w:rFonts w:ascii="Verdana" w:eastAsia="Times New Roman" w:hAnsi="Verdana" w:cs="Times New Roman"/>
                <w:sz w:val="20"/>
                <w:szCs w:val="20"/>
              </w:rPr>
              <w:t>Mental Counselor</w:t>
            </w:r>
          </w:p>
        </w:tc>
      </w:tr>
    </w:tbl>
    <w:p w:rsidR="00AB1462" w:rsidRDefault="00AB1462"/>
    <w:sectPr w:rsidR="00AB14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9F" w:rsidRDefault="0090129F" w:rsidP="0072533C">
      <w:pPr>
        <w:spacing w:after="0" w:line="240" w:lineRule="auto"/>
      </w:pPr>
      <w:r>
        <w:separator/>
      </w:r>
    </w:p>
  </w:endnote>
  <w:endnote w:type="continuationSeparator" w:id="0">
    <w:p w:rsidR="0090129F" w:rsidRDefault="0090129F" w:rsidP="0072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9F" w:rsidRDefault="0090129F" w:rsidP="0072533C">
      <w:pPr>
        <w:spacing w:after="0" w:line="240" w:lineRule="auto"/>
      </w:pPr>
      <w:r>
        <w:separator/>
      </w:r>
    </w:p>
  </w:footnote>
  <w:footnote w:type="continuationSeparator" w:id="0">
    <w:p w:rsidR="0090129F" w:rsidRDefault="0090129F" w:rsidP="0072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C" w:rsidRPr="0072533C" w:rsidRDefault="0072533C" w:rsidP="0072533C">
    <w:pPr>
      <w:pStyle w:val="Header"/>
      <w:jc w:val="center"/>
      <w:rPr>
        <w:rFonts w:ascii="Arial Black" w:hAnsi="Arial Black"/>
        <w:sz w:val="32"/>
        <w:szCs w:val="32"/>
      </w:rPr>
    </w:pPr>
    <w:r w:rsidRPr="0072533C">
      <w:rPr>
        <w:rFonts w:ascii="Arial Black" w:hAnsi="Arial Black"/>
        <w:sz w:val="32"/>
        <w:szCs w:val="32"/>
      </w:rPr>
      <w:t>Occupation Titles in Communications</w:t>
    </w:r>
  </w:p>
  <w:p w:rsidR="0072533C" w:rsidRDefault="00725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C"/>
    <w:rsid w:val="0072533C"/>
    <w:rsid w:val="0090129F"/>
    <w:rsid w:val="00A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5F1FC-F2D7-45FB-91A9-006B8B9D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3C"/>
  </w:style>
  <w:style w:type="paragraph" w:styleId="Footer">
    <w:name w:val="footer"/>
    <w:basedOn w:val="Normal"/>
    <w:link w:val="FooterChar"/>
    <w:uiPriority w:val="99"/>
    <w:unhideWhenUsed/>
    <w:rsid w:val="0072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Uhlig</dc:creator>
  <cp:keywords/>
  <dc:description/>
  <cp:lastModifiedBy>Marshall Uhlig</cp:lastModifiedBy>
  <cp:revision>1</cp:revision>
  <dcterms:created xsi:type="dcterms:W3CDTF">2014-11-12T22:25:00Z</dcterms:created>
  <dcterms:modified xsi:type="dcterms:W3CDTF">2014-11-12T22:32:00Z</dcterms:modified>
</cp:coreProperties>
</file>