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AC" w:rsidRDefault="004F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CoE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Resume Sample</w:t>
      </w:r>
    </w:p>
    <w:p w:rsidR="003346AC" w:rsidRDefault="004F2D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Binghamton,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NY </w:t>
      </w:r>
      <w:r>
        <w:rPr>
          <w:rFonts w:ascii="Times New Roman" w:eastAsia="Times New Roman" w:hAnsi="Times New Roman" w:cs="Times New Roman"/>
          <w:sz w:val="21"/>
          <w:szCs w:val="21"/>
        </w:rPr>
        <w:t>|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123-456-7890 </w:t>
      </w:r>
      <w:r>
        <w:rPr>
          <w:rFonts w:ascii="Times New Roman" w:eastAsia="Times New Roman" w:hAnsi="Times New Roman" w:cs="Times New Roman"/>
          <w:sz w:val="21"/>
          <w:szCs w:val="21"/>
        </w:rPr>
        <w:t>|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1"/>
            <w:szCs w:val="21"/>
          </w:rPr>
          <w:t>w</w:t>
        </w:r>
      </w:hyperlink>
      <w:hyperlink r:id="rId7">
        <w:r>
          <w:rPr>
            <w:rFonts w:ascii="Times New Roman" w:eastAsia="Times New Roman" w:hAnsi="Times New Roman" w:cs="Times New Roman"/>
            <w:sz w:val="21"/>
            <w:szCs w:val="21"/>
          </w:rPr>
          <w:t>cac</w:t>
        </w:r>
      </w:hyperlink>
      <w:hyperlink r:id="rId8">
        <w:r>
          <w:rPr>
            <w:rFonts w:ascii="Times New Roman" w:eastAsia="Times New Roman" w:hAnsi="Times New Roman" w:cs="Times New Roman"/>
            <w:color w:val="000000"/>
            <w:sz w:val="21"/>
            <w:szCs w:val="21"/>
          </w:rPr>
          <w:t>@binghamton.edu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|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www.linkedin.com/in/wcac </w:t>
      </w:r>
    </w:p>
    <w:p w:rsidR="003346AC" w:rsidRDefault="003346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346AC" w:rsidRDefault="004F2D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PROFESSIONAL EXPERIENCE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972935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533" y="3776190"/>
                          <a:ext cx="6972935" cy="762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972935" cy="12700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46AC" w:rsidRDefault="004F2D8B">
      <w:pPr>
        <w:widowControl w:val="0"/>
        <w:spacing w:after="0" w:line="240" w:lineRule="auto"/>
        <w:ind w:right="-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Binghamton University, State University of New York, Thomas J. Watson College of Engineering and Applied Science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 </w:t>
      </w:r>
    </w:p>
    <w:p w:rsidR="003346AC" w:rsidRDefault="004F2D8B">
      <w:pPr>
        <w:widowControl w:val="0"/>
        <w:spacing w:after="0" w:line="240" w:lineRule="auto"/>
        <w:ind w:right="-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Bachelor of Science in Computer Engineering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Expected May 2024</w:t>
      </w:r>
    </w:p>
    <w:p w:rsidR="003346AC" w:rsidRDefault="004F2D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Cumulative GPA</w:t>
      </w:r>
      <w:r>
        <w:rPr>
          <w:rFonts w:ascii="Times New Roman" w:eastAsia="Times New Roman" w:hAnsi="Times New Roman" w:cs="Times New Roman"/>
          <w:sz w:val="21"/>
          <w:szCs w:val="21"/>
        </w:rPr>
        <w:t>: 3.67/4.00 |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Dean’s List: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Spring 2020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Spring 2022</w:t>
      </w:r>
    </w:p>
    <w:p w:rsidR="003346AC" w:rsidRDefault="004F2D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Honors: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Eta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Kappa Nu Electrical and Computer Engineering Honor Society</w:t>
      </w:r>
    </w:p>
    <w:p w:rsidR="003346AC" w:rsidRDefault="004F2D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Relevant Coursework</w:t>
      </w:r>
      <w:r>
        <w:rPr>
          <w:rFonts w:ascii="Times New Roman" w:eastAsia="Times New Roman" w:hAnsi="Times New Roman" w:cs="Times New Roman"/>
          <w:sz w:val="21"/>
          <w:szCs w:val="21"/>
        </w:rPr>
        <w:t>: Network Computer Security, Computer Network Architecture, Introduction to Python</w:t>
      </w:r>
    </w:p>
    <w:p w:rsidR="003346AC" w:rsidRDefault="003346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46AC" w:rsidRDefault="0033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346AC" w:rsidRDefault="004F2D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PROFESSIONAL EXPERIENCE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972935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533" y="3776190"/>
                          <a:ext cx="6972935" cy="762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972935" cy="12700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46AC" w:rsidRDefault="00334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346AC" w:rsidRDefault="004F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Languages: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C, MATLAB, Python, JavaScript, VHDL, HTML</w:t>
      </w:r>
    </w:p>
    <w:p w:rsidR="003346AC" w:rsidRDefault="004F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Software: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Xilinx ISE, Arena, Solid Edge, Fusion 360, Microsoft Excel, Microsoft Visio, Microsoft Project</w:t>
      </w:r>
    </w:p>
    <w:p w:rsidR="003346AC" w:rsidRDefault="004F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Additional: </w:t>
      </w:r>
      <w:r>
        <w:rPr>
          <w:rFonts w:ascii="Times New Roman" w:eastAsia="Times New Roman" w:hAnsi="Times New Roman" w:cs="Times New Roman"/>
          <w:sz w:val="21"/>
          <w:szCs w:val="21"/>
        </w:rPr>
        <w:t>SMT Soldering</w:t>
      </w:r>
    </w:p>
    <w:p w:rsidR="003346AC" w:rsidRDefault="004F2D8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Certifications: </w:t>
      </w:r>
      <w:r>
        <w:rPr>
          <w:rFonts w:ascii="Times New Roman" w:eastAsia="Times New Roman" w:hAnsi="Times New Roman" w:cs="Times New Roman"/>
          <w:sz w:val="21"/>
          <w:szCs w:val="21"/>
        </w:rPr>
        <w:t>Advanced Algorithms, Introduction to Python, AWS Certified Develop</w:t>
      </w:r>
      <w:r>
        <w:rPr>
          <w:rFonts w:ascii="Times New Roman" w:eastAsia="Times New Roman" w:hAnsi="Times New Roman" w:cs="Times New Roman"/>
          <w:sz w:val="21"/>
          <w:szCs w:val="21"/>
        </w:rPr>
        <w:t>er, CompTIA Security+</w:t>
      </w:r>
    </w:p>
    <w:p w:rsidR="003346AC" w:rsidRDefault="003346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6AC" w:rsidRDefault="004F2D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PROFESSIONAL EXPERIENCE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972935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533" y="3776190"/>
                          <a:ext cx="6972935" cy="762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972935" cy="12700"/>
                <wp:effectExtent b="0" l="0" r="0" t="0"/>
                <wp:wrapNone/>
                <wp:docPr id="2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46AC" w:rsidRDefault="003346AC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346AC" w:rsidRDefault="004F2D8B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General Electric Gas Power, </w:t>
      </w:r>
      <w:r w:rsidRPr="004F2D8B">
        <w:rPr>
          <w:rFonts w:ascii="Times New Roman" w:eastAsia="Times New Roman" w:hAnsi="Times New Roman" w:cs="Times New Roman"/>
          <w:i/>
          <w:sz w:val="21"/>
          <w:szCs w:val="21"/>
        </w:rPr>
        <w:t>Test Engineering Intern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| New York, NY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May 2022 – August 2022</w:t>
      </w:r>
    </w:p>
    <w:p w:rsidR="003346AC" w:rsidRDefault="004F2D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Managed data certification for a fintech app, identifying and resol</w:t>
      </w:r>
      <w:r>
        <w:rPr>
          <w:rFonts w:ascii="Times New Roman" w:eastAsia="Times New Roman" w:hAnsi="Times New Roman" w:cs="Times New Roman"/>
          <w:sz w:val="21"/>
          <w:szCs w:val="21"/>
        </w:rPr>
        <w:t>ving defects resulting in over 20,000 hours saved</w:t>
      </w:r>
    </w:p>
    <w:p w:rsidR="003346AC" w:rsidRDefault="004F2D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Targeted an 80% reduction in defects by the end of 2022 Q4 resulting in a 40% decrease in nonproductive time</w:t>
      </w:r>
    </w:p>
    <w:p w:rsidR="003346AC" w:rsidRDefault="004F2D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Engaged upstream IT and functional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1"/>
          <w:szCs w:val="21"/>
        </w:rPr>
        <w:t>application ownership to implement process and system changes</w:t>
      </w:r>
    </w:p>
    <w:p w:rsidR="003346AC" w:rsidRDefault="004F2D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Constructed SQL queries to identify and evaluate magnitudes of 16 known data defect types</w:t>
      </w:r>
    </w:p>
    <w:p w:rsidR="003346AC" w:rsidRDefault="004F2D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Developed a Tableau dashboard to drive transparency through continual monitoring and reporting back to senior leadership</w:t>
      </w:r>
    </w:p>
    <w:p w:rsidR="003346AC" w:rsidRDefault="003346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46AC" w:rsidRDefault="004F2D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PROJECT EXPERIENCE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972935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533" y="3776190"/>
                          <a:ext cx="6972935" cy="762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972935" cy="12700"/>
                <wp:effectExtent b="0" l="0" r="0" t="0"/>
                <wp:wrapNone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46AC" w:rsidRDefault="003346AC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346AC" w:rsidRDefault="004F2D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Robot Maze Project,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Team Lead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April 2023 – May 2023</w:t>
      </w:r>
    </w:p>
    <w:p w:rsidR="003346AC" w:rsidRDefault="004F2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Led a team of four to 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reate a robot that solved 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line maze using an AVR microcontroller programmed in C</w:t>
      </w:r>
    </w:p>
    <w:p w:rsidR="003346AC" w:rsidRDefault="004F2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Validated functionality by completing the maze in less than three minutes from an arbitrary starting </w:t>
      </w:r>
    </w:p>
    <w:p w:rsidR="003346AC" w:rsidRDefault="004F2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Robot Control Project,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Team Member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March 2023 – April 2023</w:t>
      </w:r>
    </w:p>
    <w:p w:rsidR="003346AC" w:rsidRDefault="004F2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Created a system to control a robot’s position on a flat, leve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 surface to arrive at a specified location through axes movement and rotational function</w:t>
      </w:r>
    </w:p>
    <w:p w:rsidR="003346AC" w:rsidRDefault="004F2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Controlled the robot using an attached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Papilio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DUO that contained a general-purpose processor created using schematic capture in Xilinx ISE Project Navigator</w:t>
      </w:r>
    </w:p>
    <w:p w:rsidR="003346AC" w:rsidRDefault="004F2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Designed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 instruction set that had an opcode field that selected the movement, branch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and jump instructions, and parameters that further defined the specifics of the movement required</w:t>
      </w:r>
    </w:p>
    <w:p w:rsidR="003346AC" w:rsidRDefault="004F2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4-Bit Three-Function Calculator,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Team Member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            November 2022 – December 2022</w:t>
      </w:r>
    </w:p>
    <w:p w:rsidR="003346AC" w:rsidRDefault="004F2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Designed a circuit in Xilinx ISE Project Navigator </w:t>
      </w:r>
      <w:r>
        <w:rPr>
          <w:rFonts w:ascii="Times New Roman" w:eastAsia="Times New Roman" w:hAnsi="Times New Roman" w:cs="Times New Roman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could add, subtract, and multiply any two 4-bit numbers with the results being displayed on a seven-segment display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Papilio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DUO</w:t>
      </w:r>
    </w:p>
    <w:p w:rsidR="003346AC" w:rsidRDefault="004F2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Constructed detailed documentation for each piece of the design, which included the rationale for each component, the basic premise by which each component operates, and a description of how to use the component</w:t>
      </w:r>
    </w:p>
    <w:p w:rsidR="003346AC" w:rsidRDefault="004F2D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Image and Acoustic Signals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Analysis, First Year Research Immersion,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Researcher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September 2022 – December 2022</w:t>
      </w:r>
    </w:p>
    <w:p w:rsidR="003346AC" w:rsidRDefault="004F2D8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Researched Leap Motion, Microsoft Kinect, and Microsoft HoloLens applications to lessen occlusion when analyzing dynamic sign language gestures</w:t>
      </w:r>
    </w:p>
    <w:p w:rsidR="003346AC" w:rsidRDefault="004F2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Collaborated in a team of four to document the findings for future development by other research teams</w:t>
      </w:r>
    </w:p>
    <w:p w:rsidR="003346AC" w:rsidRDefault="004F2D8B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Engineering Conceptual Design Project: UV Dosimeter,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Team Leader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January 2021 – May 2021</w:t>
      </w:r>
    </w:p>
    <w:p w:rsidR="003346AC" w:rsidRDefault="004F2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Partnered with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 te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am of nine to research and design a proof-of-concept low-cost UV dosimeter using Solid Edge</w:t>
      </w:r>
    </w:p>
    <w:p w:rsidR="003346AC" w:rsidRDefault="004F2D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Verified requirements formally upon completion of the project to ensure customer satisfaction</w:t>
      </w:r>
    </w:p>
    <w:p w:rsidR="003346AC" w:rsidRDefault="00334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46AC" w:rsidRDefault="004F2D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LEADERSHIP &amp; INVOLVEMENT EXPERIENCE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972935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533" y="3776190"/>
                          <a:ext cx="6972935" cy="762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152400</wp:posOffset>
                </wp:positionV>
                <wp:extent cx="6972935" cy="12700"/>
                <wp:effectExtent b="0" l="0" r="0" t="0"/>
                <wp:wrapNone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9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346AC" w:rsidRDefault="004F2D8B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Watson Combat Robotics League (WCRL),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Competitor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September 2022 – Present</w:t>
      </w:r>
    </w:p>
    <w:p w:rsidR="003346AC" w:rsidRDefault="004F2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Design a competitive combat robot in Fusion 360 that was compliant with the WCRL competition rules</w:t>
      </w:r>
    </w:p>
    <w:p w:rsidR="003346AC" w:rsidRDefault="004F2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Program an Arduino Nano to take input from a Bluetooth iOS app and convert it into drive and weapon actions</w:t>
      </w:r>
    </w:p>
    <w:p w:rsidR="003346AC" w:rsidRDefault="004F2D8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Compete in bi-weekly matches and semesterly tournaments, achieving first place in the Fall 2022 tournament</w:t>
      </w:r>
    </w:p>
    <w:p w:rsidR="003346AC" w:rsidRDefault="004F2D8B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Binghamton Residential Life,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Resident Ass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istant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August 2021 – Present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</w:t>
      </w:r>
    </w:p>
    <w:p w:rsidR="003346AC" w:rsidRDefault="004F2D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Foster a safe and inclusive community among 24 diverse residents while ensuring Residential Life rules were followed</w:t>
      </w:r>
    </w:p>
    <w:p w:rsidR="003346AC" w:rsidRDefault="004F2D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Collaborate with 12 peers to execute creative programs and foster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student development and connections</w:t>
      </w:r>
    </w:p>
    <w:p w:rsidR="003346AC" w:rsidRDefault="004F2D8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Institute of Electrical and Electronics Engineers (IEEE),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Internal Vice President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September 2019 – April 2020</w:t>
      </w:r>
    </w:p>
    <w:p w:rsidR="003346AC" w:rsidRDefault="004F2D8B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Developed a security app that points out the differences between images at Hack AE as an IEEE represen</w:t>
      </w:r>
      <w:r>
        <w:rPr>
          <w:rFonts w:ascii="Times New Roman" w:eastAsia="Times New Roman" w:hAnsi="Times New Roman" w:cs="Times New Roman"/>
          <w:sz w:val="21"/>
          <w:szCs w:val="21"/>
        </w:rPr>
        <w:t>tative</w:t>
      </w:r>
    </w:p>
    <w:p w:rsidR="003346AC" w:rsidRDefault="004F2D8B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Facilitate professional, technical, and social events at regular intervals for the 50+ member general body</w:t>
      </w:r>
    </w:p>
    <w:sectPr w:rsidR="003346AC">
      <w:pgSz w:w="12240" w:h="15840"/>
      <w:pgMar w:top="450" w:right="720" w:bottom="835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26B9C"/>
    <w:multiLevelType w:val="multilevel"/>
    <w:tmpl w:val="1CDA2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E14199"/>
    <w:multiLevelType w:val="multilevel"/>
    <w:tmpl w:val="A36E5D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562345"/>
    <w:multiLevelType w:val="multilevel"/>
    <w:tmpl w:val="A6C6A0A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F113D2"/>
    <w:multiLevelType w:val="multilevel"/>
    <w:tmpl w:val="184C65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420493"/>
    <w:multiLevelType w:val="multilevel"/>
    <w:tmpl w:val="45C27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AC"/>
    <w:rsid w:val="003346AC"/>
    <w:rsid w:val="004F2D8B"/>
    <w:rsid w:val="008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CEE1"/>
  <w15:docId w15:val="{64F507F3-FF72-4DB7-BDA4-7B89AB54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820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3D38"/>
    <w:rPr>
      <w:color w:val="800080" w:themeColor="followedHyperlink"/>
      <w:u w:val="single"/>
    </w:rPr>
  </w:style>
  <w:style w:type="paragraph" w:customStyle="1" w:styleId="ParaAttribute0">
    <w:name w:val="ParaAttribute0"/>
    <w:rsid w:val="0089161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2880" w:firstLine="72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styleId="UnresolvedMention">
    <w:name w:val="Unresolved Mention"/>
    <w:basedOn w:val="DefaultParagraphFont"/>
    <w:uiPriority w:val="99"/>
    <w:rsid w:val="00891614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sncar@binghamton.ed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wtsncar@binghamton.ed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wtsncar@binghamton.ed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2KsObJKPBBlTBPSxer2qH69W4A==">CgMxLjA4AHIhMTBkcWhBdFRjSnZPUU9YREtQWDIzTDZqYXpVTUJyaE5w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Lorenzetti (wcac), Denise</dc:creator>
  <cp:lastModifiedBy>Kimberly Eiche</cp:lastModifiedBy>
  <cp:revision>3</cp:revision>
  <dcterms:created xsi:type="dcterms:W3CDTF">2023-07-31T02:03:00Z</dcterms:created>
  <dcterms:modified xsi:type="dcterms:W3CDTF">2023-07-31T02:23:00Z</dcterms:modified>
</cp:coreProperties>
</file>