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28" w:rsidRPr="00A82328" w:rsidRDefault="00A82328" w:rsidP="00A82328">
      <w:pPr>
        <w:pStyle w:val="Default"/>
        <w:spacing w:after="318"/>
        <w:jc w:val="center"/>
        <w:rPr>
          <w:sz w:val="36"/>
          <w:szCs w:val="36"/>
        </w:rPr>
      </w:pPr>
      <w:bookmarkStart w:id="0" w:name="_GoBack"/>
      <w:bookmarkEnd w:id="0"/>
      <w:r w:rsidRPr="00A82328">
        <w:rPr>
          <w:sz w:val="36"/>
          <w:szCs w:val="36"/>
        </w:rPr>
        <w:t>Performance Coaching Log</w:t>
      </w:r>
    </w:p>
    <w:p w:rsidR="00A82328" w:rsidRDefault="00A82328" w:rsidP="00A82328">
      <w:pPr>
        <w:pStyle w:val="Default"/>
        <w:spacing w:after="360" w:line="298" w:lineRule="atLeast"/>
        <w:ind w:left="1526" w:hanging="1526"/>
      </w:pPr>
      <w:r>
        <w:rPr>
          <w:b/>
          <w:bCs/>
        </w:rPr>
        <w:t xml:space="preserve">Instructions: </w:t>
      </w:r>
      <w:r>
        <w:t xml:space="preserve">Use this worksheet to record performance related information throughout the appraisal period. Be sure to include the date you shared the information with the employee, as well as the person's comments or feedback. Also, record any follow-up items requested and the employee's commitment. </w:t>
      </w:r>
    </w:p>
    <w:p w:rsidR="00A82328" w:rsidRDefault="00A82328" w:rsidP="00A82328">
      <w:pPr>
        <w:pStyle w:val="Default"/>
        <w:spacing w:after="360" w:line="298" w:lineRule="atLeast"/>
      </w:pPr>
      <w:r>
        <w:rPr>
          <w:b/>
          <w:bCs/>
        </w:rPr>
        <w:t xml:space="preserve">Employee's Name: </w:t>
      </w:r>
    </w:p>
    <w:tbl>
      <w:tblPr>
        <w:tblStyle w:val="TableGrid"/>
        <w:tblW w:w="14400" w:type="dxa"/>
        <w:tblInd w:w="108" w:type="dxa"/>
        <w:tblLook w:val="04A0" w:firstRow="1" w:lastRow="0" w:firstColumn="1" w:lastColumn="0" w:noHBand="0" w:noVBand="1"/>
      </w:tblPr>
      <w:tblGrid>
        <w:gridCol w:w="1822"/>
        <w:gridCol w:w="2250"/>
        <w:gridCol w:w="3418"/>
        <w:gridCol w:w="3239"/>
        <w:gridCol w:w="3671"/>
      </w:tblGrid>
      <w:tr w:rsidR="00A82328" w:rsidTr="00030B06">
        <w:trPr>
          <w:trHeight w:val="585"/>
        </w:trPr>
        <w:tc>
          <w:tcPr>
            <w:tcW w:w="18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2328" w:rsidRDefault="00A82328" w:rsidP="00A82328">
            <w:pPr>
              <w:pStyle w:val="Default"/>
              <w:jc w:val="center"/>
            </w:pPr>
            <w:r>
              <w:rPr>
                <w:b/>
                <w:bCs/>
              </w:rPr>
              <w:t>Date shared</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2328" w:rsidRDefault="00A82328" w:rsidP="00A82328">
            <w:pPr>
              <w:pStyle w:val="Default"/>
              <w:jc w:val="center"/>
            </w:pPr>
            <w:r>
              <w:rPr>
                <w:b/>
                <w:bCs/>
              </w:rPr>
              <w:t>Key Responsibility</w:t>
            </w:r>
          </w:p>
        </w:tc>
        <w:tc>
          <w:tcPr>
            <w:tcW w:w="3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2328" w:rsidRDefault="00A82328" w:rsidP="00A82328">
            <w:pPr>
              <w:pStyle w:val="Default"/>
              <w:jc w:val="center"/>
            </w:pPr>
            <w:r>
              <w:rPr>
                <w:b/>
                <w:bCs/>
              </w:rPr>
              <w:t>Feedback, data or Information</w:t>
            </w:r>
          </w:p>
        </w:tc>
        <w:tc>
          <w:tcPr>
            <w:tcW w:w="32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2328" w:rsidRDefault="00A82328" w:rsidP="00A82328">
            <w:pPr>
              <w:pStyle w:val="Default"/>
              <w:jc w:val="center"/>
            </w:pPr>
            <w:r>
              <w:rPr>
                <w:b/>
                <w:bCs/>
              </w:rPr>
              <w:t>Comments or Feedback</w:t>
            </w:r>
          </w:p>
        </w:tc>
        <w:tc>
          <w:tcPr>
            <w:tcW w:w="36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2328" w:rsidRDefault="00A82328" w:rsidP="00A82328">
            <w:pPr>
              <w:pStyle w:val="Default"/>
              <w:jc w:val="center"/>
            </w:pPr>
            <w:r>
              <w:rPr>
                <w:b/>
                <w:bCs/>
              </w:rPr>
              <w:t>Action items</w:t>
            </w:r>
          </w:p>
        </w:tc>
      </w:tr>
      <w:tr w:rsidR="00A82328" w:rsidTr="00030B06">
        <w:trPr>
          <w:trHeight w:val="467"/>
        </w:trPr>
        <w:tc>
          <w:tcPr>
            <w:tcW w:w="1822" w:type="dxa"/>
            <w:tcBorders>
              <w:top w:val="single" w:sz="12" w:space="0" w:color="000000" w:themeColor="text1"/>
            </w:tcBorders>
          </w:tcPr>
          <w:p w:rsidR="00A82328" w:rsidRDefault="00A82328" w:rsidP="00A82328">
            <w:pPr>
              <w:pStyle w:val="Default"/>
              <w:rPr>
                <w:color w:val="auto"/>
              </w:rPr>
            </w:pPr>
          </w:p>
        </w:tc>
        <w:tc>
          <w:tcPr>
            <w:tcW w:w="2250" w:type="dxa"/>
            <w:tcBorders>
              <w:top w:val="single" w:sz="12" w:space="0" w:color="000000" w:themeColor="text1"/>
            </w:tcBorders>
          </w:tcPr>
          <w:p w:rsidR="00A82328" w:rsidRDefault="00A82328" w:rsidP="00A82328">
            <w:pPr>
              <w:pStyle w:val="Default"/>
              <w:rPr>
                <w:color w:val="auto"/>
              </w:rPr>
            </w:pPr>
          </w:p>
        </w:tc>
        <w:tc>
          <w:tcPr>
            <w:tcW w:w="3418" w:type="dxa"/>
            <w:tcBorders>
              <w:top w:val="single" w:sz="12" w:space="0" w:color="000000" w:themeColor="text1"/>
            </w:tcBorders>
          </w:tcPr>
          <w:p w:rsidR="00A82328" w:rsidRDefault="00A82328" w:rsidP="00A82328">
            <w:pPr>
              <w:pStyle w:val="Default"/>
              <w:rPr>
                <w:color w:val="auto"/>
              </w:rPr>
            </w:pPr>
          </w:p>
        </w:tc>
        <w:tc>
          <w:tcPr>
            <w:tcW w:w="3239" w:type="dxa"/>
            <w:tcBorders>
              <w:top w:val="single" w:sz="12" w:space="0" w:color="000000" w:themeColor="text1"/>
            </w:tcBorders>
          </w:tcPr>
          <w:p w:rsidR="00A82328" w:rsidRDefault="00A82328" w:rsidP="00A82328">
            <w:pPr>
              <w:pStyle w:val="Default"/>
              <w:rPr>
                <w:color w:val="auto"/>
              </w:rPr>
            </w:pPr>
          </w:p>
        </w:tc>
        <w:tc>
          <w:tcPr>
            <w:tcW w:w="3671" w:type="dxa"/>
            <w:tcBorders>
              <w:top w:val="single" w:sz="12" w:space="0" w:color="000000" w:themeColor="text1"/>
            </w:tcBorders>
          </w:tcPr>
          <w:p w:rsidR="00A82328" w:rsidRDefault="00A82328" w:rsidP="00A82328">
            <w:pPr>
              <w:pStyle w:val="Default"/>
              <w:rPr>
                <w:color w:val="auto"/>
              </w:rPr>
            </w:pPr>
          </w:p>
        </w:tc>
      </w:tr>
      <w:tr w:rsidR="00A82328" w:rsidTr="00030B06">
        <w:trPr>
          <w:trHeight w:val="458"/>
        </w:trPr>
        <w:tc>
          <w:tcPr>
            <w:tcW w:w="1822" w:type="dxa"/>
          </w:tcPr>
          <w:p w:rsidR="00A82328" w:rsidRDefault="00A82328" w:rsidP="00A82328">
            <w:pPr>
              <w:pStyle w:val="Default"/>
              <w:rPr>
                <w:color w:val="auto"/>
              </w:rPr>
            </w:pPr>
          </w:p>
        </w:tc>
        <w:tc>
          <w:tcPr>
            <w:tcW w:w="2250" w:type="dxa"/>
          </w:tcPr>
          <w:p w:rsidR="00A82328" w:rsidRDefault="00A82328" w:rsidP="00A82328">
            <w:pPr>
              <w:pStyle w:val="Default"/>
              <w:rPr>
                <w:color w:val="auto"/>
              </w:rPr>
            </w:pPr>
          </w:p>
        </w:tc>
        <w:tc>
          <w:tcPr>
            <w:tcW w:w="3418" w:type="dxa"/>
          </w:tcPr>
          <w:p w:rsidR="00A82328" w:rsidRDefault="00A82328" w:rsidP="00A82328">
            <w:pPr>
              <w:pStyle w:val="Default"/>
              <w:rPr>
                <w:color w:val="auto"/>
              </w:rPr>
            </w:pPr>
          </w:p>
        </w:tc>
        <w:tc>
          <w:tcPr>
            <w:tcW w:w="3239" w:type="dxa"/>
          </w:tcPr>
          <w:p w:rsidR="00A82328" w:rsidRDefault="00A82328" w:rsidP="00A82328">
            <w:pPr>
              <w:pStyle w:val="Default"/>
              <w:rPr>
                <w:color w:val="auto"/>
              </w:rPr>
            </w:pPr>
          </w:p>
        </w:tc>
        <w:tc>
          <w:tcPr>
            <w:tcW w:w="3671" w:type="dxa"/>
          </w:tcPr>
          <w:p w:rsidR="00A82328" w:rsidRDefault="00A82328" w:rsidP="00A82328">
            <w:pPr>
              <w:pStyle w:val="Default"/>
              <w:rPr>
                <w:color w:val="auto"/>
              </w:rPr>
            </w:pPr>
          </w:p>
        </w:tc>
      </w:tr>
      <w:tr w:rsidR="00A82328" w:rsidTr="00030B06">
        <w:trPr>
          <w:trHeight w:val="422"/>
        </w:trPr>
        <w:tc>
          <w:tcPr>
            <w:tcW w:w="1822" w:type="dxa"/>
          </w:tcPr>
          <w:p w:rsidR="00A82328" w:rsidRDefault="00A82328" w:rsidP="00A82328">
            <w:pPr>
              <w:pStyle w:val="Default"/>
              <w:rPr>
                <w:color w:val="auto"/>
              </w:rPr>
            </w:pPr>
          </w:p>
        </w:tc>
        <w:tc>
          <w:tcPr>
            <w:tcW w:w="2250" w:type="dxa"/>
          </w:tcPr>
          <w:p w:rsidR="00A82328" w:rsidRDefault="00A82328" w:rsidP="00A82328">
            <w:pPr>
              <w:pStyle w:val="Default"/>
              <w:rPr>
                <w:color w:val="auto"/>
              </w:rPr>
            </w:pPr>
          </w:p>
        </w:tc>
        <w:tc>
          <w:tcPr>
            <w:tcW w:w="3418" w:type="dxa"/>
          </w:tcPr>
          <w:p w:rsidR="00A82328" w:rsidRDefault="00A82328" w:rsidP="00A82328">
            <w:pPr>
              <w:pStyle w:val="Default"/>
              <w:rPr>
                <w:color w:val="auto"/>
              </w:rPr>
            </w:pPr>
          </w:p>
        </w:tc>
        <w:tc>
          <w:tcPr>
            <w:tcW w:w="3239" w:type="dxa"/>
          </w:tcPr>
          <w:p w:rsidR="00A82328" w:rsidRDefault="00A82328" w:rsidP="00A82328">
            <w:pPr>
              <w:pStyle w:val="Default"/>
              <w:rPr>
                <w:color w:val="auto"/>
              </w:rPr>
            </w:pPr>
          </w:p>
        </w:tc>
        <w:tc>
          <w:tcPr>
            <w:tcW w:w="3671" w:type="dxa"/>
          </w:tcPr>
          <w:p w:rsidR="00A82328" w:rsidRDefault="00A82328" w:rsidP="00A82328">
            <w:pPr>
              <w:pStyle w:val="Default"/>
              <w:rPr>
                <w:color w:val="auto"/>
              </w:rPr>
            </w:pPr>
          </w:p>
        </w:tc>
      </w:tr>
      <w:tr w:rsidR="00A82328" w:rsidTr="00030B06">
        <w:trPr>
          <w:trHeight w:val="458"/>
        </w:trPr>
        <w:tc>
          <w:tcPr>
            <w:tcW w:w="1822" w:type="dxa"/>
          </w:tcPr>
          <w:p w:rsidR="00A82328" w:rsidRDefault="00A82328" w:rsidP="00A82328">
            <w:pPr>
              <w:pStyle w:val="Default"/>
              <w:rPr>
                <w:color w:val="auto"/>
              </w:rPr>
            </w:pPr>
          </w:p>
        </w:tc>
        <w:tc>
          <w:tcPr>
            <w:tcW w:w="2250" w:type="dxa"/>
          </w:tcPr>
          <w:p w:rsidR="00A82328" w:rsidRDefault="00A82328" w:rsidP="00A82328">
            <w:pPr>
              <w:pStyle w:val="Default"/>
              <w:rPr>
                <w:color w:val="auto"/>
              </w:rPr>
            </w:pPr>
          </w:p>
        </w:tc>
        <w:tc>
          <w:tcPr>
            <w:tcW w:w="3418" w:type="dxa"/>
          </w:tcPr>
          <w:p w:rsidR="00A82328" w:rsidRDefault="00A82328" w:rsidP="00A82328">
            <w:pPr>
              <w:pStyle w:val="Default"/>
              <w:rPr>
                <w:color w:val="auto"/>
              </w:rPr>
            </w:pPr>
          </w:p>
        </w:tc>
        <w:tc>
          <w:tcPr>
            <w:tcW w:w="3239" w:type="dxa"/>
          </w:tcPr>
          <w:p w:rsidR="00A82328" w:rsidRDefault="00A82328" w:rsidP="00A82328">
            <w:pPr>
              <w:pStyle w:val="Default"/>
              <w:rPr>
                <w:color w:val="auto"/>
              </w:rPr>
            </w:pPr>
          </w:p>
        </w:tc>
        <w:tc>
          <w:tcPr>
            <w:tcW w:w="3671" w:type="dxa"/>
          </w:tcPr>
          <w:p w:rsidR="00A82328" w:rsidRDefault="00A82328" w:rsidP="00A82328">
            <w:pPr>
              <w:pStyle w:val="Default"/>
              <w:rPr>
                <w:color w:val="auto"/>
              </w:rPr>
            </w:pPr>
          </w:p>
        </w:tc>
      </w:tr>
      <w:tr w:rsidR="00A82328" w:rsidTr="00030B06">
        <w:trPr>
          <w:trHeight w:val="422"/>
        </w:trPr>
        <w:tc>
          <w:tcPr>
            <w:tcW w:w="1822" w:type="dxa"/>
          </w:tcPr>
          <w:p w:rsidR="00A82328" w:rsidRDefault="00A82328" w:rsidP="00A82328">
            <w:pPr>
              <w:pStyle w:val="Default"/>
              <w:rPr>
                <w:color w:val="auto"/>
              </w:rPr>
            </w:pPr>
          </w:p>
        </w:tc>
        <w:tc>
          <w:tcPr>
            <w:tcW w:w="2250" w:type="dxa"/>
          </w:tcPr>
          <w:p w:rsidR="00A82328" w:rsidRDefault="00A82328" w:rsidP="00A82328">
            <w:pPr>
              <w:pStyle w:val="Default"/>
              <w:rPr>
                <w:color w:val="auto"/>
              </w:rPr>
            </w:pPr>
          </w:p>
        </w:tc>
        <w:tc>
          <w:tcPr>
            <w:tcW w:w="3418" w:type="dxa"/>
          </w:tcPr>
          <w:p w:rsidR="00A82328" w:rsidRDefault="00A82328" w:rsidP="00A82328">
            <w:pPr>
              <w:pStyle w:val="Default"/>
              <w:rPr>
                <w:color w:val="auto"/>
              </w:rPr>
            </w:pPr>
          </w:p>
        </w:tc>
        <w:tc>
          <w:tcPr>
            <w:tcW w:w="3239" w:type="dxa"/>
          </w:tcPr>
          <w:p w:rsidR="00A82328" w:rsidRDefault="00A82328" w:rsidP="00A82328">
            <w:pPr>
              <w:pStyle w:val="Default"/>
              <w:rPr>
                <w:color w:val="auto"/>
              </w:rPr>
            </w:pPr>
          </w:p>
        </w:tc>
        <w:tc>
          <w:tcPr>
            <w:tcW w:w="3671" w:type="dxa"/>
          </w:tcPr>
          <w:p w:rsidR="00A82328" w:rsidRDefault="00A82328" w:rsidP="00A82328">
            <w:pPr>
              <w:pStyle w:val="Default"/>
              <w:rPr>
                <w:color w:val="auto"/>
              </w:rPr>
            </w:pPr>
          </w:p>
        </w:tc>
      </w:tr>
      <w:tr w:rsidR="00A82328" w:rsidTr="00030B06">
        <w:trPr>
          <w:trHeight w:val="458"/>
        </w:trPr>
        <w:tc>
          <w:tcPr>
            <w:tcW w:w="1822" w:type="dxa"/>
          </w:tcPr>
          <w:p w:rsidR="00A82328" w:rsidRDefault="00A82328" w:rsidP="00A82328">
            <w:pPr>
              <w:pStyle w:val="Default"/>
              <w:rPr>
                <w:color w:val="auto"/>
              </w:rPr>
            </w:pPr>
          </w:p>
        </w:tc>
        <w:tc>
          <w:tcPr>
            <w:tcW w:w="2250" w:type="dxa"/>
          </w:tcPr>
          <w:p w:rsidR="00A82328" w:rsidRDefault="00A82328" w:rsidP="00A82328">
            <w:pPr>
              <w:pStyle w:val="Default"/>
              <w:rPr>
                <w:color w:val="auto"/>
              </w:rPr>
            </w:pPr>
          </w:p>
        </w:tc>
        <w:tc>
          <w:tcPr>
            <w:tcW w:w="3418" w:type="dxa"/>
          </w:tcPr>
          <w:p w:rsidR="00A82328" w:rsidRDefault="00A82328" w:rsidP="00A82328">
            <w:pPr>
              <w:pStyle w:val="Default"/>
              <w:rPr>
                <w:color w:val="auto"/>
              </w:rPr>
            </w:pPr>
          </w:p>
        </w:tc>
        <w:tc>
          <w:tcPr>
            <w:tcW w:w="3239" w:type="dxa"/>
          </w:tcPr>
          <w:p w:rsidR="00A82328" w:rsidRDefault="00A82328" w:rsidP="00A82328">
            <w:pPr>
              <w:pStyle w:val="Default"/>
              <w:rPr>
                <w:color w:val="auto"/>
              </w:rPr>
            </w:pPr>
          </w:p>
        </w:tc>
        <w:tc>
          <w:tcPr>
            <w:tcW w:w="3671" w:type="dxa"/>
          </w:tcPr>
          <w:p w:rsidR="00A82328" w:rsidRDefault="00A82328" w:rsidP="00A82328">
            <w:pPr>
              <w:pStyle w:val="Default"/>
              <w:rPr>
                <w:color w:val="auto"/>
              </w:rPr>
            </w:pPr>
          </w:p>
        </w:tc>
      </w:tr>
      <w:tr w:rsidR="00A82328" w:rsidTr="00030B06">
        <w:trPr>
          <w:trHeight w:val="422"/>
        </w:trPr>
        <w:tc>
          <w:tcPr>
            <w:tcW w:w="1822" w:type="dxa"/>
          </w:tcPr>
          <w:p w:rsidR="00A82328" w:rsidRDefault="00A82328" w:rsidP="00A82328">
            <w:pPr>
              <w:pStyle w:val="Default"/>
              <w:rPr>
                <w:color w:val="auto"/>
              </w:rPr>
            </w:pPr>
          </w:p>
        </w:tc>
        <w:tc>
          <w:tcPr>
            <w:tcW w:w="2250" w:type="dxa"/>
          </w:tcPr>
          <w:p w:rsidR="00A82328" w:rsidRDefault="00A82328" w:rsidP="00A82328">
            <w:pPr>
              <w:pStyle w:val="Default"/>
              <w:rPr>
                <w:color w:val="auto"/>
              </w:rPr>
            </w:pPr>
          </w:p>
        </w:tc>
        <w:tc>
          <w:tcPr>
            <w:tcW w:w="3418" w:type="dxa"/>
          </w:tcPr>
          <w:p w:rsidR="00A82328" w:rsidRDefault="00A82328" w:rsidP="00A82328">
            <w:pPr>
              <w:pStyle w:val="Default"/>
              <w:rPr>
                <w:color w:val="auto"/>
              </w:rPr>
            </w:pPr>
          </w:p>
        </w:tc>
        <w:tc>
          <w:tcPr>
            <w:tcW w:w="3239" w:type="dxa"/>
          </w:tcPr>
          <w:p w:rsidR="00A82328" w:rsidRDefault="00A82328" w:rsidP="00A82328">
            <w:pPr>
              <w:pStyle w:val="Default"/>
              <w:rPr>
                <w:color w:val="auto"/>
              </w:rPr>
            </w:pPr>
          </w:p>
        </w:tc>
        <w:tc>
          <w:tcPr>
            <w:tcW w:w="3671" w:type="dxa"/>
          </w:tcPr>
          <w:p w:rsidR="00A82328" w:rsidRDefault="00A82328" w:rsidP="00A82328">
            <w:pPr>
              <w:pStyle w:val="Default"/>
              <w:rPr>
                <w:color w:val="auto"/>
              </w:rPr>
            </w:pPr>
          </w:p>
        </w:tc>
      </w:tr>
      <w:tr w:rsidR="00A82328" w:rsidTr="00030B06">
        <w:trPr>
          <w:trHeight w:val="458"/>
        </w:trPr>
        <w:tc>
          <w:tcPr>
            <w:tcW w:w="1822" w:type="dxa"/>
          </w:tcPr>
          <w:p w:rsidR="00A82328" w:rsidRDefault="00A82328" w:rsidP="00A82328">
            <w:pPr>
              <w:pStyle w:val="Default"/>
              <w:rPr>
                <w:color w:val="auto"/>
              </w:rPr>
            </w:pPr>
          </w:p>
        </w:tc>
        <w:tc>
          <w:tcPr>
            <w:tcW w:w="2250" w:type="dxa"/>
          </w:tcPr>
          <w:p w:rsidR="00A82328" w:rsidRDefault="00A82328" w:rsidP="00A82328">
            <w:pPr>
              <w:pStyle w:val="Default"/>
              <w:rPr>
                <w:color w:val="auto"/>
              </w:rPr>
            </w:pPr>
          </w:p>
        </w:tc>
        <w:tc>
          <w:tcPr>
            <w:tcW w:w="3418" w:type="dxa"/>
          </w:tcPr>
          <w:p w:rsidR="00A82328" w:rsidRDefault="00A82328" w:rsidP="00A82328">
            <w:pPr>
              <w:pStyle w:val="Default"/>
              <w:rPr>
                <w:color w:val="auto"/>
              </w:rPr>
            </w:pPr>
          </w:p>
        </w:tc>
        <w:tc>
          <w:tcPr>
            <w:tcW w:w="3239" w:type="dxa"/>
          </w:tcPr>
          <w:p w:rsidR="00A82328" w:rsidRDefault="00A82328" w:rsidP="00A82328">
            <w:pPr>
              <w:pStyle w:val="Default"/>
              <w:rPr>
                <w:color w:val="auto"/>
              </w:rPr>
            </w:pPr>
          </w:p>
        </w:tc>
        <w:tc>
          <w:tcPr>
            <w:tcW w:w="3671" w:type="dxa"/>
          </w:tcPr>
          <w:p w:rsidR="00A82328" w:rsidRDefault="00A82328" w:rsidP="00A82328">
            <w:pPr>
              <w:pStyle w:val="Default"/>
              <w:rPr>
                <w:color w:val="auto"/>
              </w:rPr>
            </w:pPr>
          </w:p>
        </w:tc>
      </w:tr>
      <w:tr w:rsidR="00A82328" w:rsidTr="00030B06">
        <w:trPr>
          <w:trHeight w:val="422"/>
        </w:trPr>
        <w:tc>
          <w:tcPr>
            <w:tcW w:w="1822" w:type="dxa"/>
          </w:tcPr>
          <w:p w:rsidR="00A82328" w:rsidRDefault="00A82328" w:rsidP="00A82328">
            <w:pPr>
              <w:pStyle w:val="Default"/>
              <w:rPr>
                <w:color w:val="auto"/>
              </w:rPr>
            </w:pPr>
          </w:p>
        </w:tc>
        <w:tc>
          <w:tcPr>
            <w:tcW w:w="2250" w:type="dxa"/>
          </w:tcPr>
          <w:p w:rsidR="00A82328" w:rsidRDefault="00A82328" w:rsidP="00A82328">
            <w:pPr>
              <w:pStyle w:val="Default"/>
              <w:rPr>
                <w:color w:val="auto"/>
              </w:rPr>
            </w:pPr>
          </w:p>
        </w:tc>
        <w:tc>
          <w:tcPr>
            <w:tcW w:w="3418" w:type="dxa"/>
          </w:tcPr>
          <w:p w:rsidR="00A82328" w:rsidRDefault="00A82328" w:rsidP="00A82328">
            <w:pPr>
              <w:pStyle w:val="Default"/>
              <w:rPr>
                <w:color w:val="auto"/>
              </w:rPr>
            </w:pPr>
          </w:p>
        </w:tc>
        <w:tc>
          <w:tcPr>
            <w:tcW w:w="3239" w:type="dxa"/>
          </w:tcPr>
          <w:p w:rsidR="00A82328" w:rsidRDefault="00A82328" w:rsidP="00A82328">
            <w:pPr>
              <w:pStyle w:val="Default"/>
              <w:rPr>
                <w:color w:val="auto"/>
              </w:rPr>
            </w:pPr>
          </w:p>
        </w:tc>
        <w:tc>
          <w:tcPr>
            <w:tcW w:w="3671" w:type="dxa"/>
          </w:tcPr>
          <w:p w:rsidR="00A82328" w:rsidRDefault="00A82328" w:rsidP="00A82328">
            <w:pPr>
              <w:pStyle w:val="Default"/>
              <w:rPr>
                <w:color w:val="auto"/>
              </w:rPr>
            </w:pPr>
          </w:p>
        </w:tc>
      </w:tr>
      <w:tr w:rsidR="00A82328" w:rsidTr="00030B06">
        <w:trPr>
          <w:trHeight w:val="458"/>
        </w:trPr>
        <w:tc>
          <w:tcPr>
            <w:tcW w:w="1822" w:type="dxa"/>
          </w:tcPr>
          <w:p w:rsidR="00A82328" w:rsidRDefault="00A82328" w:rsidP="00A82328">
            <w:pPr>
              <w:pStyle w:val="Default"/>
              <w:rPr>
                <w:color w:val="auto"/>
              </w:rPr>
            </w:pPr>
          </w:p>
        </w:tc>
        <w:tc>
          <w:tcPr>
            <w:tcW w:w="2250" w:type="dxa"/>
          </w:tcPr>
          <w:p w:rsidR="00A82328" w:rsidRDefault="00A82328" w:rsidP="00A82328">
            <w:pPr>
              <w:pStyle w:val="Default"/>
              <w:rPr>
                <w:color w:val="auto"/>
              </w:rPr>
            </w:pPr>
          </w:p>
        </w:tc>
        <w:tc>
          <w:tcPr>
            <w:tcW w:w="3418" w:type="dxa"/>
          </w:tcPr>
          <w:p w:rsidR="00A82328" w:rsidRDefault="00A82328" w:rsidP="00A82328">
            <w:pPr>
              <w:pStyle w:val="Default"/>
              <w:rPr>
                <w:color w:val="auto"/>
              </w:rPr>
            </w:pPr>
          </w:p>
        </w:tc>
        <w:tc>
          <w:tcPr>
            <w:tcW w:w="3239" w:type="dxa"/>
          </w:tcPr>
          <w:p w:rsidR="00A82328" w:rsidRDefault="00A82328" w:rsidP="00A82328">
            <w:pPr>
              <w:pStyle w:val="Default"/>
              <w:rPr>
                <w:color w:val="auto"/>
              </w:rPr>
            </w:pPr>
          </w:p>
        </w:tc>
        <w:tc>
          <w:tcPr>
            <w:tcW w:w="3671" w:type="dxa"/>
          </w:tcPr>
          <w:p w:rsidR="00A82328" w:rsidRDefault="00A82328" w:rsidP="00A82328">
            <w:pPr>
              <w:pStyle w:val="Default"/>
              <w:rPr>
                <w:color w:val="auto"/>
              </w:rPr>
            </w:pPr>
          </w:p>
        </w:tc>
      </w:tr>
    </w:tbl>
    <w:p w:rsidR="00A82328" w:rsidRDefault="00A82328" w:rsidP="00A82328">
      <w:pPr>
        <w:pStyle w:val="Default"/>
        <w:rPr>
          <w:color w:val="auto"/>
        </w:rPr>
      </w:pPr>
    </w:p>
    <w:p w:rsidR="00421795" w:rsidRDefault="00751A71"/>
    <w:sectPr w:rsidR="00421795" w:rsidSect="00A82328">
      <w:headerReference w:type="default" r:id="rId6"/>
      <w:footerReference w:type="default" r:id="rId7"/>
      <w:pgSz w:w="15840" w:h="12240" w:orient="landscape"/>
      <w:pgMar w:top="1440" w:right="720" w:bottom="1260" w:left="720" w:header="720" w:footer="36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28" w:rsidRDefault="00A82328" w:rsidP="00A82328">
      <w:pPr>
        <w:spacing w:after="0" w:line="240" w:lineRule="auto"/>
      </w:pPr>
      <w:r>
        <w:separator/>
      </w:r>
    </w:p>
  </w:endnote>
  <w:endnote w:type="continuationSeparator" w:id="0">
    <w:p w:rsidR="00A82328" w:rsidRDefault="00A82328" w:rsidP="00A8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28" w:rsidRPr="000374F3" w:rsidRDefault="00A82328" w:rsidP="00A82328">
    <w:pPr>
      <w:pStyle w:val="Footer"/>
      <w:pBdr>
        <w:top w:val="thinThickSmallGap" w:sz="24" w:space="1" w:color="622423" w:themeColor="accent2" w:themeShade="7F"/>
      </w:pBdr>
      <w:rPr>
        <w:rFonts w:ascii="Times New Roman" w:eastAsiaTheme="majorEastAsia" w:hAnsi="Times New Roman" w:cs="Times New Roman"/>
      </w:rPr>
    </w:pPr>
    <w:r>
      <w:rPr>
        <w:noProof/>
      </w:rPr>
      <w:drawing>
        <wp:anchor distT="0" distB="0" distL="114300" distR="114300" simplePos="0" relativeHeight="251661312" behindDoc="1" locked="0" layoutInCell="1" allowOverlap="1">
          <wp:simplePos x="0" y="0"/>
          <wp:positionH relativeFrom="column">
            <wp:posOffset>4448810</wp:posOffset>
          </wp:positionH>
          <wp:positionV relativeFrom="paragraph">
            <wp:posOffset>58420</wp:posOffset>
          </wp:positionV>
          <wp:extent cx="208915" cy="238125"/>
          <wp:effectExtent l="19050" t="0" r="635" b="0"/>
          <wp:wrapNone/>
          <wp:docPr id="11" name="Picture 11" descr="stackedlogo-bg-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logo-bg-mediu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 cy="238125"/>
                  </a:xfrm>
                  <a:prstGeom prst="rect">
                    <a:avLst/>
                  </a:prstGeom>
                  <a:noFill/>
                  <a:ln>
                    <a:noFill/>
                  </a:ln>
                </pic:spPr>
              </pic:pic>
            </a:graphicData>
          </a:graphic>
        </wp:anchor>
      </w:drawing>
    </w:r>
    <w:r w:rsidRPr="000374F3">
      <w:rPr>
        <w:rFonts w:ascii="Times New Roman" w:eastAsiaTheme="majorEastAsia" w:hAnsi="Times New Roman" w:cs="Times New Roman"/>
      </w:rPr>
      <w:t>University of Missouri</w:t>
    </w:r>
    <w:r w:rsidRPr="000374F3">
      <w:rPr>
        <w:rFonts w:ascii="Times New Roman" w:eastAsiaTheme="majorEastAsia" w:hAnsi="Times New Roman" w:cs="Times New Roman"/>
      </w:rPr>
      <w:ptab w:relativeTo="margin" w:alignment="right" w:leader="none"/>
    </w:r>
    <w:r w:rsidRPr="000374F3">
      <w:rPr>
        <w:rFonts w:ascii="Times New Roman" w:eastAsiaTheme="majorEastAsia" w:hAnsi="Times New Roman" w:cs="Times New Roman"/>
      </w:rPr>
      <w:t xml:space="preserve">Page </w:t>
    </w:r>
    <w:r w:rsidRPr="000374F3">
      <w:rPr>
        <w:rFonts w:ascii="Times New Roman" w:eastAsiaTheme="minorEastAsia" w:hAnsi="Times New Roman" w:cs="Times New Roman"/>
      </w:rPr>
      <w:fldChar w:fldCharType="begin"/>
    </w:r>
    <w:r w:rsidRPr="000374F3">
      <w:rPr>
        <w:rFonts w:ascii="Times New Roman" w:hAnsi="Times New Roman" w:cs="Times New Roman"/>
      </w:rPr>
      <w:instrText xml:space="preserve"> PAGE   \* MERGEFORMAT </w:instrText>
    </w:r>
    <w:r w:rsidRPr="000374F3">
      <w:rPr>
        <w:rFonts w:ascii="Times New Roman" w:eastAsiaTheme="minorEastAsia" w:hAnsi="Times New Roman" w:cs="Times New Roman"/>
      </w:rPr>
      <w:fldChar w:fldCharType="separate"/>
    </w:r>
    <w:r w:rsidR="00751A71" w:rsidRPr="00751A71">
      <w:rPr>
        <w:rFonts w:ascii="Times New Roman" w:eastAsiaTheme="majorEastAsia" w:hAnsi="Times New Roman" w:cs="Times New Roman"/>
        <w:noProof/>
      </w:rPr>
      <w:t>1</w:t>
    </w:r>
    <w:r w:rsidRPr="000374F3">
      <w:rPr>
        <w:rFonts w:ascii="Times New Roman" w:eastAsiaTheme="majorEastAsia" w:hAnsi="Times New Roman" w:cs="Times New Roman"/>
        <w:noProof/>
      </w:rPr>
      <w:fldChar w:fldCharType="end"/>
    </w:r>
  </w:p>
  <w:p w:rsidR="00A82328" w:rsidRDefault="00A8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28" w:rsidRDefault="00A82328" w:rsidP="00A82328">
      <w:pPr>
        <w:spacing w:after="0" w:line="240" w:lineRule="auto"/>
      </w:pPr>
      <w:r>
        <w:separator/>
      </w:r>
    </w:p>
  </w:footnote>
  <w:footnote w:type="continuationSeparator" w:id="0">
    <w:p w:rsidR="00A82328" w:rsidRDefault="00A82328" w:rsidP="00A8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28" w:rsidRPr="00A82328" w:rsidRDefault="00A82328">
    <w:pPr>
      <w:pStyle w:val="Header"/>
      <w:rPr>
        <w:rFonts w:ascii="Arial" w:hAnsi="Arial" w:cs="Arial"/>
      </w:rPr>
    </w:pPr>
    <w:r>
      <w:t xml:space="preserve">                   </w:t>
    </w:r>
    <w:r w:rsidRPr="00A82328">
      <w:rPr>
        <w:rFonts w:ascii="Arial" w:hAnsi="Arial" w:cs="Arial"/>
      </w:rPr>
      <w:t xml:space="preserve">University Of Missouri: </w:t>
    </w:r>
    <w:r w:rsidRPr="00A82328">
      <w:rPr>
        <w:rFonts w:ascii="Arial" w:hAnsi="Arial" w:cs="Arial"/>
        <w:noProof/>
      </w:rPr>
      <w:drawing>
        <wp:anchor distT="0" distB="0" distL="114300" distR="114300" simplePos="0" relativeHeight="251659264" behindDoc="1" locked="0" layoutInCell="1" allowOverlap="1">
          <wp:simplePos x="0" y="0"/>
          <wp:positionH relativeFrom="column">
            <wp:posOffset>17721</wp:posOffset>
          </wp:positionH>
          <wp:positionV relativeFrom="paragraph">
            <wp:posOffset>-279991</wp:posOffset>
          </wp:positionV>
          <wp:extent cx="503274" cy="581247"/>
          <wp:effectExtent l="0" t="0" r="0" b="0"/>
          <wp:wrapNone/>
          <wp:docPr id="10" name="Picture 10" descr="stackedlogo-bg-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logo-bg-mediu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78" cy="582722"/>
                  </a:xfrm>
                  <a:prstGeom prst="rect">
                    <a:avLst/>
                  </a:prstGeom>
                  <a:noFill/>
                  <a:ln>
                    <a:noFill/>
                  </a:ln>
                </pic:spPr>
              </pic:pic>
            </a:graphicData>
          </a:graphic>
        </wp:anchor>
      </w:drawing>
    </w:r>
    <w:r>
      <w:rPr>
        <w:rFonts w:ascii="Arial" w:hAnsi="Arial" w:cs="Arial"/>
      </w:rPr>
      <w:t>Performance Coaching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28"/>
    <w:rsid w:val="00030B06"/>
    <w:rsid w:val="00137DA9"/>
    <w:rsid w:val="00290261"/>
    <w:rsid w:val="006602F7"/>
    <w:rsid w:val="00751A71"/>
    <w:rsid w:val="00790D55"/>
    <w:rsid w:val="007B2256"/>
    <w:rsid w:val="009B4671"/>
    <w:rsid w:val="00A222B7"/>
    <w:rsid w:val="00A81067"/>
    <w:rsid w:val="00A82328"/>
    <w:rsid w:val="00B76583"/>
    <w:rsid w:val="00CB01AE"/>
    <w:rsid w:val="00D4472D"/>
    <w:rsid w:val="00E01C39"/>
    <w:rsid w:val="00E8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9EEFFF-F800-4C89-966E-F0ACE62A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3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A8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328"/>
  </w:style>
  <w:style w:type="paragraph" w:styleId="Footer">
    <w:name w:val="footer"/>
    <w:basedOn w:val="Normal"/>
    <w:link w:val="FooterChar"/>
    <w:uiPriority w:val="99"/>
    <w:unhideWhenUsed/>
    <w:rsid w:val="00A8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28"/>
  </w:style>
  <w:style w:type="table" w:styleId="TableGrid">
    <w:name w:val="Table Grid"/>
    <w:basedOn w:val="TableNormal"/>
    <w:uiPriority w:val="59"/>
    <w:rsid w:val="00A82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dixonme</dc:creator>
  <cp:keywords/>
  <dc:description/>
  <cp:lastModifiedBy>Nell, Amanda</cp:lastModifiedBy>
  <cp:revision>2</cp:revision>
  <dcterms:created xsi:type="dcterms:W3CDTF">2016-03-23T01:12:00Z</dcterms:created>
  <dcterms:modified xsi:type="dcterms:W3CDTF">2016-03-23T01:12:00Z</dcterms:modified>
</cp:coreProperties>
</file>