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B6" w:rsidRPr="003B7AF2" w:rsidRDefault="003B7AF2" w:rsidP="003A7AC7">
      <w:pPr>
        <w:spacing w:after="0" w:line="259" w:lineRule="auto"/>
        <w:ind w:left="99" w:firstLine="0"/>
        <w:jc w:val="center"/>
        <w:rPr>
          <w:rFonts w:ascii="Arial" w:hAnsi="Arial" w:cs="Arial"/>
          <w:sz w:val="18"/>
          <w:szCs w:val="18"/>
        </w:rPr>
      </w:pPr>
      <w:r>
        <w:rPr>
          <w:rFonts w:ascii="Baskerville Old Face" w:hAnsi="Baskerville Old Face"/>
          <w:noProof/>
          <w:color w:val="1F497D"/>
          <w:sz w:val="18"/>
          <w:szCs w:val="18"/>
        </w:rPr>
        <w:drawing>
          <wp:inline distT="0" distB="0" distL="0" distR="0">
            <wp:extent cx="2908300" cy="774700"/>
            <wp:effectExtent l="0" t="0" r="6350" b="6350"/>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08300" cy="774700"/>
                    </a:xfrm>
                    <a:prstGeom prst="rect">
                      <a:avLst/>
                    </a:prstGeom>
                    <a:noFill/>
                    <a:ln>
                      <a:noFill/>
                    </a:ln>
                  </pic:spPr>
                </pic:pic>
              </a:graphicData>
            </a:graphic>
          </wp:inline>
        </w:drawing>
      </w:r>
    </w:p>
    <w:p w:rsidR="00E378B6" w:rsidRPr="003B7AF2" w:rsidRDefault="00E378B6" w:rsidP="003A7AC7">
      <w:pPr>
        <w:spacing w:after="0" w:line="259" w:lineRule="auto"/>
        <w:ind w:left="2085" w:firstLine="0"/>
        <w:jc w:val="center"/>
        <w:rPr>
          <w:rFonts w:ascii="Arial" w:hAnsi="Arial" w:cs="Arial"/>
          <w:sz w:val="18"/>
          <w:szCs w:val="18"/>
        </w:rPr>
      </w:pPr>
    </w:p>
    <w:p w:rsidR="00E378B6" w:rsidRPr="00C273E3" w:rsidRDefault="003B7AF2">
      <w:pPr>
        <w:spacing w:after="0" w:line="259" w:lineRule="auto"/>
        <w:ind w:left="99" w:firstLine="0"/>
        <w:jc w:val="center"/>
        <w:rPr>
          <w:rFonts w:ascii="Arial" w:hAnsi="Arial" w:cs="Arial"/>
          <w:b/>
          <w:sz w:val="22"/>
        </w:rPr>
      </w:pPr>
      <w:r w:rsidRPr="00C273E3">
        <w:rPr>
          <w:rFonts w:ascii="Arial" w:hAnsi="Arial" w:cs="Arial"/>
          <w:b/>
          <w:sz w:val="22"/>
        </w:rPr>
        <w:t>1</w:t>
      </w:r>
      <w:r w:rsidR="00BA5DE9">
        <w:rPr>
          <w:rFonts w:ascii="Arial" w:hAnsi="Arial" w:cs="Arial"/>
          <w:b/>
          <w:sz w:val="22"/>
        </w:rPr>
        <w:t>0 Steps for</w:t>
      </w:r>
      <w:bookmarkStart w:id="0" w:name="_GoBack"/>
      <w:bookmarkEnd w:id="0"/>
      <w:r w:rsidR="007C1A08">
        <w:rPr>
          <w:rFonts w:ascii="Arial" w:hAnsi="Arial" w:cs="Arial"/>
          <w:b/>
          <w:sz w:val="22"/>
        </w:rPr>
        <w:t xml:space="preserve"> Career Forum</w:t>
      </w:r>
      <w:r w:rsidR="003A7AC7" w:rsidRPr="00C273E3">
        <w:rPr>
          <w:rFonts w:ascii="Arial" w:hAnsi="Arial" w:cs="Arial"/>
          <w:b/>
          <w:sz w:val="22"/>
        </w:rPr>
        <w:t xml:space="preserve"> Success</w:t>
      </w:r>
    </w:p>
    <w:p w:rsidR="003A7AC7" w:rsidRPr="00C273E3" w:rsidRDefault="003A7AC7" w:rsidP="009606C4">
      <w:pPr>
        <w:pBdr>
          <w:bottom w:val="single" w:sz="18" w:space="1" w:color="auto"/>
        </w:pBdr>
        <w:spacing w:after="0" w:line="259" w:lineRule="auto"/>
        <w:ind w:left="99" w:firstLine="0"/>
        <w:jc w:val="center"/>
        <w:rPr>
          <w:rFonts w:ascii="Arial" w:hAnsi="Arial" w:cs="Arial"/>
          <w:b/>
          <w:sz w:val="22"/>
        </w:rPr>
      </w:pPr>
      <w:r w:rsidRPr="00C273E3">
        <w:rPr>
          <w:rFonts w:ascii="Arial" w:hAnsi="Arial" w:cs="Arial"/>
          <w:b/>
          <w:sz w:val="22"/>
        </w:rPr>
        <w:t xml:space="preserve">Simple steps to follow Before, </w:t>
      </w:r>
      <w:r w:rsidR="00F30B42">
        <w:rPr>
          <w:rFonts w:ascii="Arial" w:hAnsi="Arial" w:cs="Arial"/>
          <w:b/>
          <w:sz w:val="22"/>
        </w:rPr>
        <w:t>D</w:t>
      </w:r>
      <w:r w:rsidR="00F30B42" w:rsidRPr="00C273E3">
        <w:rPr>
          <w:rFonts w:ascii="Arial" w:hAnsi="Arial" w:cs="Arial"/>
          <w:b/>
          <w:sz w:val="22"/>
        </w:rPr>
        <w:t>uring</w:t>
      </w:r>
      <w:r w:rsidR="00BA5DE9">
        <w:rPr>
          <w:rFonts w:ascii="Arial" w:hAnsi="Arial" w:cs="Arial"/>
          <w:b/>
          <w:sz w:val="22"/>
        </w:rPr>
        <w:t xml:space="preserve"> and After the </w:t>
      </w:r>
      <w:r w:rsidR="007C1A08">
        <w:rPr>
          <w:rFonts w:ascii="Arial" w:hAnsi="Arial" w:cs="Arial"/>
          <w:b/>
          <w:sz w:val="22"/>
        </w:rPr>
        <w:t>Forum</w:t>
      </w:r>
    </w:p>
    <w:p w:rsidR="003A7AC7" w:rsidRPr="003B7AF2" w:rsidRDefault="003A7AC7" w:rsidP="006B6851">
      <w:pPr>
        <w:spacing w:after="0" w:line="259" w:lineRule="auto"/>
        <w:ind w:left="0" w:firstLine="0"/>
        <w:rPr>
          <w:rFonts w:ascii="Arial" w:hAnsi="Arial" w:cs="Arial"/>
          <w:sz w:val="18"/>
          <w:szCs w:val="18"/>
        </w:rPr>
      </w:pPr>
    </w:p>
    <w:p w:rsidR="006B6851" w:rsidRPr="003B7AF2" w:rsidRDefault="006B6851" w:rsidP="006632CF">
      <w:pPr>
        <w:ind w:left="0" w:firstLine="0"/>
        <w:rPr>
          <w:rFonts w:ascii="Arial" w:hAnsi="Arial" w:cs="Arial"/>
          <w:sz w:val="18"/>
          <w:szCs w:val="18"/>
        </w:rPr>
      </w:pPr>
    </w:p>
    <w:p w:rsidR="006632CF" w:rsidRPr="003B7AF2" w:rsidRDefault="006632CF" w:rsidP="009606C4">
      <w:pPr>
        <w:pStyle w:val="ListParagraph"/>
        <w:numPr>
          <w:ilvl w:val="0"/>
          <w:numId w:val="18"/>
        </w:numPr>
        <w:rPr>
          <w:rFonts w:ascii="Arial" w:hAnsi="Arial" w:cs="Arial"/>
          <w:sz w:val="18"/>
          <w:szCs w:val="18"/>
        </w:rPr>
      </w:pPr>
      <w:r w:rsidRPr="003B7AF2">
        <w:rPr>
          <w:rFonts w:ascii="Arial" w:hAnsi="Arial" w:cs="Arial"/>
          <w:b/>
          <w:sz w:val="18"/>
          <w:szCs w:val="18"/>
        </w:rPr>
        <w:t>Have a Strong Resume:</w:t>
      </w:r>
      <w:r w:rsidRPr="003B7AF2">
        <w:rPr>
          <w:rFonts w:ascii="Arial" w:hAnsi="Arial" w:cs="Arial"/>
          <w:sz w:val="18"/>
          <w:szCs w:val="18"/>
        </w:rPr>
        <w:t xml:space="preserve"> Present an error free, concise, visually appealing document that demonstrates quantifiable results whenever possible.  Ensure your qualifications are evident and you effectively sell yourself on the top quarter of the page.</w:t>
      </w:r>
    </w:p>
    <w:p w:rsidR="006B6851" w:rsidRPr="003B7AF2" w:rsidRDefault="006B6851" w:rsidP="006632CF">
      <w:pPr>
        <w:ind w:left="360" w:firstLine="0"/>
        <w:rPr>
          <w:rFonts w:ascii="Arial" w:hAnsi="Arial" w:cs="Arial"/>
          <w:sz w:val="18"/>
          <w:szCs w:val="18"/>
        </w:rPr>
      </w:pPr>
    </w:p>
    <w:p w:rsidR="00E378B6" w:rsidRPr="003B7AF2" w:rsidRDefault="005253FC" w:rsidP="009606C4">
      <w:pPr>
        <w:pStyle w:val="ListParagraph"/>
        <w:numPr>
          <w:ilvl w:val="0"/>
          <w:numId w:val="18"/>
        </w:numPr>
        <w:spacing w:after="54"/>
        <w:rPr>
          <w:rFonts w:ascii="Arial" w:hAnsi="Arial" w:cs="Arial"/>
          <w:sz w:val="18"/>
          <w:szCs w:val="18"/>
        </w:rPr>
      </w:pPr>
      <w:r w:rsidRPr="003B7AF2">
        <w:rPr>
          <w:rFonts w:ascii="Arial" w:hAnsi="Arial" w:cs="Arial"/>
          <w:b/>
          <w:sz w:val="18"/>
          <w:szCs w:val="18"/>
        </w:rPr>
        <w:t xml:space="preserve">Do your Research:  </w:t>
      </w:r>
      <w:r w:rsidR="004104AA" w:rsidRPr="003B7AF2">
        <w:rPr>
          <w:rFonts w:ascii="Arial" w:hAnsi="Arial" w:cs="Arial"/>
          <w:sz w:val="18"/>
          <w:szCs w:val="18"/>
        </w:rPr>
        <w:t>Review</w:t>
      </w:r>
      <w:r w:rsidR="00BA5DE9">
        <w:rPr>
          <w:rFonts w:ascii="Arial" w:hAnsi="Arial" w:cs="Arial"/>
          <w:sz w:val="18"/>
          <w:szCs w:val="18"/>
        </w:rPr>
        <w:t xml:space="preserve"> the Career Expo</w:t>
      </w:r>
      <w:r w:rsidRPr="003B7AF2">
        <w:rPr>
          <w:rFonts w:ascii="Arial" w:hAnsi="Arial" w:cs="Arial"/>
          <w:sz w:val="18"/>
          <w:szCs w:val="18"/>
        </w:rPr>
        <w:t xml:space="preserve"> Employer List prior to the even</w:t>
      </w:r>
      <w:r w:rsidR="004104AA" w:rsidRPr="003B7AF2">
        <w:rPr>
          <w:rFonts w:ascii="Arial" w:hAnsi="Arial" w:cs="Arial"/>
          <w:sz w:val="18"/>
          <w:szCs w:val="18"/>
        </w:rPr>
        <w:t xml:space="preserve">t and research the attending </w:t>
      </w:r>
      <w:r w:rsidR="009B32A3" w:rsidRPr="003B7AF2">
        <w:rPr>
          <w:rFonts w:ascii="Arial" w:hAnsi="Arial" w:cs="Arial"/>
          <w:sz w:val="18"/>
          <w:szCs w:val="18"/>
        </w:rPr>
        <w:t>employers.</w:t>
      </w:r>
      <w:r w:rsidR="003A7AC7" w:rsidRPr="003B7AF2">
        <w:rPr>
          <w:rFonts w:ascii="Arial" w:hAnsi="Arial" w:cs="Arial"/>
          <w:sz w:val="18"/>
          <w:szCs w:val="18"/>
        </w:rPr>
        <w:br/>
      </w:r>
    </w:p>
    <w:p w:rsidR="00E378B6" w:rsidRPr="003B7AF2" w:rsidRDefault="00992791" w:rsidP="009606C4">
      <w:pPr>
        <w:pStyle w:val="ListParagraph"/>
        <w:numPr>
          <w:ilvl w:val="0"/>
          <w:numId w:val="18"/>
        </w:numPr>
        <w:spacing w:after="0" w:line="270" w:lineRule="auto"/>
        <w:rPr>
          <w:rFonts w:ascii="Arial" w:hAnsi="Arial" w:cs="Arial"/>
          <w:sz w:val="18"/>
          <w:szCs w:val="18"/>
        </w:rPr>
      </w:pPr>
      <w:r w:rsidRPr="003B7AF2">
        <w:rPr>
          <w:rFonts w:ascii="Arial" w:hAnsi="Arial" w:cs="Arial"/>
          <w:b/>
          <w:sz w:val="18"/>
          <w:szCs w:val="18"/>
        </w:rPr>
        <w:t>Develop a 30-Second Elevator</w:t>
      </w:r>
      <w:r w:rsidR="005253FC" w:rsidRPr="003B7AF2">
        <w:rPr>
          <w:rFonts w:ascii="Arial" w:hAnsi="Arial" w:cs="Arial"/>
          <w:b/>
          <w:sz w:val="18"/>
          <w:szCs w:val="18"/>
        </w:rPr>
        <w:t xml:space="preserve"> Pitch</w:t>
      </w:r>
      <w:r w:rsidR="005253FC" w:rsidRPr="003B7AF2">
        <w:rPr>
          <w:rFonts w:ascii="Arial" w:hAnsi="Arial" w:cs="Arial"/>
          <w:sz w:val="18"/>
          <w:szCs w:val="18"/>
        </w:rPr>
        <w:t>:  Anticipate</w:t>
      </w:r>
      <w:r w:rsidR="00D108FE" w:rsidRPr="003B7AF2">
        <w:rPr>
          <w:rFonts w:ascii="Arial" w:hAnsi="Arial" w:cs="Arial"/>
          <w:sz w:val="18"/>
          <w:szCs w:val="18"/>
        </w:rPr>
        <w:t xml:space="preserve"> an</w:t>
      </w:r>
      <w:r w:rsidR="005253FC" w:rsidRPr="003B7AF2">
        <w:rPr>
          <w:rFonts w:ascii="Arial" w:hAnsi="Arial" w:cs="Arial"/>
          <w:sz w:val="18"/>
          <w:szCs w:val="18"/>
        </w:rPr>
        <w:t xml:space="preserve"> employer asking </w:t>
      </w:r>
      <w:r w:rsidR="005253FC" w:rsidRPr="003B7AF2">
        <w:rPr>
          <w:rFonts w:ascii="Arial" w:hAnsi="Arial" w:cs="Arial"/>
          <w:b/>
          <w:sz w:val="18"/>
          <w:szCs w:val="18"/>
        </w:rPr>
        <w:t>“Tell me a little about yourself</w:t>
      </w:r>
      <w:r w:rsidR="005253FC" w:rsidRPr="003B7AF2">
        <w:rPr>
          <w:rFonts w:ascii="Arial" w:hAnsi="Arial" w:cs="Arial"/>
          <w:sz w:val="18"/>
          <w:szCs w:val="18"/>
        </w:rPr>
        <w:t xml:space="preserve">?” </w:t>
      </w:r>
      <w:r w:rsidR="00D108FE" w:rsidRPr="003B7AF2">
        <w:rPr>
          <w:rFonts w:ascii="Arial" w:hAnsi="Arial" w:cs="Arial"/>
          <w:sz w:val="18"/>
          <w:szCs w:val="18"/>
        </w:rPr>
        <w:t>Develop a brief introduction of yourself and incorporate the 4 W’s: who you are, why you’re interested, why you’re qualified and what you can offer.</w:t>
      </w:r>
      <w:r w:rsidR="00D108FE" w:rsidRPr="003B7AF2">
        <w:rPr>
          <w:rFonts w:ascii="Arial" w:hAnsi="Arial" w:cs="Arial"/>
          <w:sz w:val="18"/>
          <w:szCs w:val="18"/>
        </w:rPr>
        <w:br/>
      </w:r>
    </w:p>
    <w:p w:rsidR="00E378B6" w:rsidRPr="003B7AF2" w:rsidRDefault="005253FC" w:rsidP="009606C4">
      <w:pPr>
        <w:pStyle w:val="ListParagraph"/>
        <w:numPr>
          <w:ilvl w:val="0"/>
          <w:numId w:val="18"/>
        </w:numPr>
        <w:spacing w:after="271" w:line="248" w:lineRule="auto"/>
        <w:rPr>
          <w:rFonts w:ascii="Arial" w:hAnsi="Arial" w:cs="Arial"/>
          <w:sz w:val="18"/>
          <w:szCs w:val="18"/>
        </w:rPr>
      </w:pPr>
      <w:r w:rsidRPr="003B7AF2">
        <w:rPr>
          <w:rFonts w:ascii="Arial" w:hAnsi="Arial" w:cs="Arial"/>
          <w:b/>
          <w:color w:val="333333"/>
          <w:sz w:val="18"/>
          <w:szCs w:val="18"/>
        </w:rPr>
        <w:t xml:space="preserve">Introduce </w:t>
      </w:r>
      <w:r w:rsidR="00F30B42" w:rsidRPr="003B7AF2">
        <w:rPr>
          <w:rFonts w:ascii="Arial" w:hAnsi="Arial" w:cs="Arial"/>
          <w:b/>
          <w:color w:val="333333"/>
          <w:sz w:val="18"/>
          <w:szCs w:val="18"/>
        </w:rPr>
        <w:t>yourself</w:t>
      </w:r>
      <w:r w:rsidRPr="003B7AF2">
        <w:rPr>
          <w:rFonts w:ascii="Arial" w:hAnsi="Arial" w:cs="Arial"/>
          <w:b/>
          <w:color w:val="333333"/>
          <w:sz w:val="18"/>
          <w:szCs w:val="18"/>
        </w:rPr>
        <w:t xml:space="preserve"> and Shake Hands</w:t>
      </w:r>
      <w:r w:rsidR="00586CF6" w:rsidRPr="003B7AF2">
        <w:rPr>
          <w:rFonts w:ascii="Arial" w:hAnsi="Arial" w:cs="Arial"/>
          <w:b/>
          <w:color w:val="333333"/>
          <w:sz w:val="18"/>
          <w:szCs w:val="18"/>
        </w:rPr>
        <w:t xml:space="preserve"> firmly while maintaining Eye Co</w:t>
      </w:r>
      <w:r w:rsidR="00D4175F" w:rsidRPr="003B7AF2">
        <w:rPr>
          <w:rFonts w:ascii="Arial" w:hAnsi="Arial" w:cs="Arial"/>
          <w:b/>
          <w:color w:val="333333"/>
          <w:sz w:val="18"/>
          <w:szCs w:val="18"/>
        </w:rPr>
        <w:t>ntact</w:t>
      </w:r>
      <w:r w:rsidRPr="003B7AF2">
        <w:rPr>
          <w:rFonts w:ascii="Arial" w:hAnsi="Arial" w:cs="Arial"/>
          <w:b/>
          <w:color w:val="333333"/>
          <w:sz w:val="18"/>
          <w:szCs w:val="18"/>
        </w:rPr>
        <w:t xml:space="preserve">:  </w:t>
      </w:r>
      <w:r w:rsidRPr="003B7AF2">
        <w:rPr>
          <w:rFonts w:ascii="Arial" w:hAnsi="Arial" w:cs="Arial"/>
          <w:color w:val="333333"/>
          <w:sz w:val="18"/>
          <w:szCs w:val="18"/>
        </w:rPr>
        <w:t>In many ways, a career fair is a test of your social skills. The employers will be friendly and outgoing, they'</w:t>
      </w:r>
      <w:r w:rsidR="004104AA" w:rsidRPr="003B7AF2">
        <w:rPr>
          <w:rFonts w:ascii="Arial" w:hAnsi="Arial" w:cs="Arial"/>
          <w:color w:val="333333"/>
          <w:sz w:val="18"/>
          <w:szCs w:val="18"/>
        </w:rPr>
        <w:t>ll expect the same of you.</w:t>
      </w:r>
      <w:r w:rsidR="00D108FE" w:rsidRPr="003B7AF2">
        <w:rPr>
          <w:rFonts w:ascii="Arial" w:hAnsi="Arial" w:cs="Arial"/>
          <w:color w:val="333333"/>
          <w:sz w:val="18"/>
          <w:szCs w:val="18"/>
        </w:rPr>
        <w:br/>
      </w:r>
    </w:p>
    <w:p w:rsidR="00FA3495" w:rsidRPr="003B7AF2" w:rsidRDefault="007866C0" w:rsidP="009606C4">
      <w:pPr>
        <w:pStyle w:val="ListParagraph"/>
        <w:numPr>
          <w:ilvl w:val="0"/>
          <w:numId w:val="18"/>
        </w:numPr>
        <w:spacing w:after="271" w:line="248" w:lineRule="auto"/>
        <w:rPr>
          <w:rFonts w:ascii="Arial" w:hAnsi="Arial" w:cs="Arial"/>
          <w:sz w:val="18"/>
          <w:szCs w:val="18"/>
        </w:rPr>
      </w:pPr>
      <w:r w:rsidRPr="003B7AF2">
        <w:rPr>
          <w:rFonts w:ascii="Arial" w:hAnsi="Arial" w:cs="Arial"/>
          <w:b/>
          <w:color w:val="333333"/>
          <w:sz w:val="18"/>
          <w:szCs w:val="18"/>
        </w:rPr>
        <w:t>Dress Appropriately:</w:t>
      </w:r>
      <w:r w:rsidR="005D212A" w:rsidRPr="003B7AF2">
        <w:rPr>
          <w:rFonts w:ascii="Arial" w:hAnsi="Arial" w:cs="Arial"/>
          <w:sz w:val="18"/>
          <w:szCs w:val="18"/>
        </w:rPr>
        <w:t xml:space="preserve"> You must look professional, groomed, </w:t>
      </w:r>
      <w:r w:rsidRPr="003B7AF2">
        <w:rPr>
          <w:rFonts w:ascii="Arial" w:hAnsi="Arial" w:cs="Arial"/>
          <w:sz w:val="18"/>
          <w:szCs w:val="18"/>
        </w:rPr>
        <w:t>poli</w:t>
      </w:r>
      <w:r w:rsidR="00E52B00" w:rsidRPr="003B7AF2">
        <w:rPr>
          <w:rFonts w:ascii="Arial" w:hAnsi="Arial" w:cs="Arial"/>
          <w:sz w:val="18"/>
          <w:szCs w:val="18"/>
        </w:rPr>
        <w:t>shed and dressed in</w:t>
      </w:r>
      <w:r w:rsidR="00FA3495" w:rsidRPr="003B7AF2">
        <w:rPr>
          <w:rFonts w:ascii="Arial" w:hAnsi="Arial" w:cs="Arial"/>
          <w:sz w:val="18"/>
          <w:szCs w:val="18"/>
        </w:rPr>
        <w:t xml:space="preserve"> busines</w:t>
      </w:r>
      <w:r w:rsidR="00394018" w:rsidRPr="003B7AF2">
        <w:rPr>
          <w:rFonts w:ascii="Arial" w:hAnsi="Arial" w:cs="Arial"/>
          <w:sz w:val="18"/>
          <w:szCs w:val="18"/>
        </w:rPr>
        <w:t>s attire</w:t>
      </w:r>
      <w:r w:rsidR="005D212A" w:rsidRPr="003B7AF2">
        <w:rPr>
          <w:rFonts w:ascii="Arial" w:hAnsi="Arial" w:cs="Arial"/>
          <w:sz w:val="18"/>
          <w:szCs w:val="18"/>
        </w:rPr>
        <w:t xml:space="preserve"> in a conservative color.  </w:t>
      </w:r>
      <w:r w:rsidR="00FA3495" w:rsidRPr="003B7AF2">
        <w:rPr>
          <w:rFonts w:ascii="Arial" w:hAnsi="Arial" w:cs="Arial"/>
          <w:sz w:val="18"/>
          <w:szCs w:val="18"/>
        </w:rPr>
        <w:t>Clothes should be clean and pressed.</w:t>
      </w:r>
      <w:r w:rsidR="0028147C" w:rsidRPr="003B7AF2">
        <w:rPr>
          <w:rFonts w:ascii="Arial" w:hAnsi="Arial" w:cs="Arial"/>
          <w:sz w:val="18"/>
          <w:szCs w:val="18"/>
        </w:rPr>
        <w:t xml:space="preserve">  Cell phones should be turned off and absent from view.  Carry a portfolio or folder to hold your resume, paper, pen and business cards if you have them.</w:t>
      </w:r>
      <w:r w:rsidR="00F2789A" w:rsidRPr="003B7AF2">
        <w:rPr>
          <w:rFonts w:ascii="Arial" w:hAnsi="Arial" w:cs="Arial"/>
          <w:sz w:val="18"/>
          <w:szCs w:val="18"/>
        </w:rPr>
        <w:br/>
      </w:r>
    </w:p>
    <w:p w:rsidR="00E378B6" w:rsidRPr="003B7AF2" w:rsidRDefault="001B7841" w:rsidP="009606C4">
      <w:pPr>
        <w:pStyle w:val="ListParagraph"/>
        <w:numPr>
          <w:ilvl w:val="0"/>
          <w:numId w:val="18"/>
        </w:numPr>
        <w:spacing w:after="0" w:line="248" w:lineRule="auto"/>
        <w:rPr>
          <w:rFonts w:ascii="Arial" w:hAnsi="Arial" w:cs="Arial"/>
          <w:sz w:val="18"/>
          <w:szCs w:val="18"/>
        </w:rPr>
      </w:pPr>
      <w:r w:rsidRPr="003B7AF2">
        <w:rPr>
          <w:rFonts w:ascii="Arial" w:hAnsi="Arial" w:cs="Arial"/>
          <w:b/>
          <w:color w:val="333333"/>
          <w:sz w:val="18"/>
          <w:szCs w:val="18"/>
        </w:rPr>
        <w:t>Ask Insightful</w:t>
      </w:r>
      <w:r w:rsidR="005253FC" w:rsidRPr="003B7AF2">
        <w:rPr>
          <w:rFonts w:ascii="Arial" w:hAnsi="Arial" w:cs="Arial"/>
          <w:b/>
          <w:color w:val="333333"/>
          <w:sz w:val="18"/>
          <w:szCs w:val="18"/>
        </w:rPr>
        <w:t xml:space="preserve"> Questions:</w:t>
      </w:r>
      <w:r w:rsidR="005253FC" w:rsidRPr="003B7AF2">
        <w:rPr>
          <w:rFonts w:ascii="Arial" w:hAnsi="Arial" w:cs="Arial"/>
          <w:color w:val="333333"/>
          <w:sz w:val="18"/>
          <w:szCs w:val="18"/>
        </w:rPr>
        <w:t xml:space="preserve">  If you’ve done your research on the organizations, you'll probably have some questions you'd like to ask. Not only will you get some answers, but you'll also show yourself to be someone who does his/her research</w:t>
      </w:r>
      <w:r w:rsidR="007866C0" w:rsidRPr="003B7AF2">
        <w:rPr>
          <w:rFonts w:ascii="Arial" w:hAnsi="Arial" w:cs="Arial"/>
          <w:color w:val="333333"/>
          <w:sz w:val="18"/>
          <w:szCs w:val="18"/>
        </w:rPr>
        <w:t xml:space="preserve"> which will be appreciated</w:t>
      </w:r>
      <w:r w:rsidR="005253FC" w:rsidRPr="003B7AF2">
        <w:rPr>
          <w:rFonts w:ascii="Arial" w:hAnsi="Arial" w:cs="Arial"/>
          <w:color w:val="333333"/>
          <w:sz w:val="18"/>
          <w:szCs w:val="18"/>
        </w:rPr>
        <w:t xml:space="preserve">. </w:t>
      </w:r>
    </w:p>
    <w:p w:rsidR="00E378B6" w:rsidRPr="003B7AF2" w:rsidRDefault="00E378B6" w:rsidP="003A7AC7">
      <w:pPr>
        <w:spacing w:after="0" w:line="259" w:lineRule="auto"/>
        <w:ind w:left="50" w:firstLine="0"/>
        <w:rPr>
          <w:rFonts w:ascii="Arial" w:hAnsi="Arial" w:cs="Arial"/>
          <w:sz w:val="18"/>
          <w:szCs w:val="18"/>
        </w:rPr>
      </w:pPr>
    </w:p>
    <w:p w:rsidR="00E378B6" w:rsidRPr="003B7AF2" w:rsidRDefault="005253FC" w:rsidP="009606C4">
      <w:pPr>
        <w:pStyle w:val="ListParagraph"/>
        <w:numPr>
          <w:ilvl w:val="0"/>
          <w:numId w:val="18"/>
        </w:numPr>
        <w:spacing w:after="19" w:line="259" w:lineRule="auto"/>
        <w:rPr>
          <w:rFonts w:ascii="Arial" w:hAnsi="Arial" w:cs="Arial"/>
          <w:sz w:val="18"/>
          <w:szCs w:val="18"/>
        </w:rPr>
      </w:pPr>
      <w:r w:rsidRPr="003B7AF2">
        <w:rPr>
          <w:rFonts w:ascii="Arial" w:hAnsi="Arial" w:cs="Arial"/>
          <w:b/>
          <w:color w:val="333333"/>
          <w:sz w:val="18"/>
          <w:szCs w:val="18"/>
        </w:rPr>
        <w:t xml:space="preserve">Focus on What You Can Offer: </w:t>
      </w:r>
      <w:r w:rsidRPr="003B7AF2">
        <w:rPr>
          <w:rFonts w:ascii="Arial" w:hAnsi="Arial" w:cs="Arial"/>
          <w:color w:val="333333"/>
          <w:sz w:val="18"/>
          <w:szCs w:val="18"/>
        </w:rPr>
        <w:t xml:space="preserve">You’ll be a refreshing change to most company representatives if you tell them what you can do for them and their organizations instead of asking what they can do for you.  </w:t>
      </w:r>
      <w:r w:rsidR="00C8189F" w:rsidRPr="003B7AF2">
        <w:rPr>
          <w:rFonts w:ascii="Arial" w:hAnsi="Arial" w:cs="Arial"/>
          <w:color w:val="333333"/>
          <w:sz w:val="18"/>
          <w:szCs w:val="18"/>
        </w:rPr>
        <w:br/>
      </w:r>
    </w:p>
    <w:p w:rsidR="00E378B6" w:rsidRPr="003B7AF2" w:rsidRDefault="00C40C5F" w:rsidP="009606C4">
      <w:pPr>
        <w:pStyle w:val="ListParagraph"/>
        <w:numPr>
          <w:ilvl w:val="0"/>
          <w:numId w:val="18"/>
        </w:numPr>
        <w:spacing w:after="0" w:line="248" w:lineRule="auto"/>
        <w:rPr>
          <w:rFonts w:ascii="Arial" w:hAnsi="Arial" w:cs="Arial"/>
          <w:sz w:val="18"/>
          <w:szCs w:val="18"/>
        </w:rPr>
      </w:pPr>
      <w:r w:rsidRPr="003B7AF2">
        <w:rPr>
          <w:rFonts w:ascii="Arial" w:hAnsi="Arial" w:cs="Arial"/>
          <w:b/>
          <w:color w:val="333333"/>
          <w:sz w:val="18"/>
          <w:szCs w:val="18"/>
        </w:rPr>
        <w:t>Leave Your Resume with</w:t>
      </w:r>
      <w:r w:rsidR="005253FC" w:rsidRPr="003B7AF2">
        <w:rPr>
          <w:rFonts w:ascii="Arial" w:hAnsi="Arial" w:cs="Arial"/>
          <w:b/>
          <w:color w:val="333333"/>
          <w:sz w:val="18"/>
          <w:szCs w:val="18"/>
        </w:rPr>
        <w:t xml:space="preserve"> Representatives:</w:t>
      </w:r>
      <w:r w:rsidRPr="003B7AF2">
        <w:rPr>
          <w:rFonts w:ascii="Arial" w:hAnsi="Arial" w:cs="Arial"/>
          <w:color w:val="333333"/>
          <w:sz w:val="18"/>
          <w:szCs w:val="18"/>
        </w:rPr>
        <w:t xml:space="preserve"> Be</w:t>
      </w:r>
      <w:r w:rsidR="005253FC" w:rsidRPr="003B7AF2">
        <w:rPr>
          <w:rFonts w:ascii="Arial" w:hAnsi="Arial" w:cs="Arial"/>
          <w:color w:val="333333"/>
          <w:sz w:val="18"/>
          <w:szCs w:val="18"/>
        </w:rPr>
        <w:t xml:space="preserve"> sure to ask for a business card from each representative.   </w:t>
      </w:r>
    </w:p>
    <w:p w:rsidR="007866C0" w:rsidRPr="003B7AF2" w:rsidRDefault="007866C0" w:rsidP="003A7AC7">
      <w:pPr>
        <w:pStyle w:val="ListParagraph"/>
        <w:ind w:left="710" w:firstLine="0"/>
        <w:rPr>
          <w:rFonts w:ascii="Arial" w:hAnsi="Arial" w:cs="Arial"/>
          <w:sz w:val="18"/>
          <w:szCs w:val="18"/>
        </w:rPr>
      </w:pPr>
    </w:p>
    <w:p w:rsidR="00E378B6" w:rsidRPr="003B7AF2" w:rsidRDefault="005253FC" w:rsidP="009606C4">
      <w:pPr>
        <w:pStyle w:val="ListParagraph"/>
        <w:numPr>
          <w:ilvl w:val="0"/>
          <w:numId w:val="18"/>
        </w:numPr>
        <w:spacing w:after="297" w:line="259" w:lineRule="auto"/>
        <w:rPr>
          <w:rFonts w:ascii="Arial" w:hAnsi="Arial" w:cs="Arial"/>
          <w:sz w:val="18"/>
          <w:szCs w:val="18"/>
        </w:rPr>
      </w:pPr>
      <w:r w:rsidRPr="003B7AF2">
        <w:rPr>
          <w:rFonts w:ascii="Arial" w:hAnsi="Arial" w:cs="Arial"/>
          <w:b/>
          <w:color w:val="333333"/>
          <w:sz w:val="18"/>
          <w:szCs w:val="18"/>
        </w:rPr>
        <w:t>Take Notes:</w:t>
      </w:r>
      <w:r w:rsidRPr="003B7AF2">
        <w:rPr>
          <w:rFonts w:ascii="Arial" w:hAnsi="Arial" w:cs="Arial"/>
          <w:sz w:val="18"/>
          <w:szCs w:val="18"/>
        </w:rPr>
        <w:t xml:space="preserve"> After the fair concludes, jot down notes about</w:t>
      </w:r>
      <w:r w:rsidR="007866C0" w:rsidRPr="003B7AF2">
        <w:rPr>
          <w:rFonts w:ascii="Arial" w:hAnsi="Arial" w:cs="Arial"/>
          <w:sz w:val="18"/>
          <w:szCs w:val="18"/>
        </w:rPr>
        <w:t xml:space="preserve"> specific</w:t>
      </w:r>
      <w:r w:rsidRPr="003B7AF2">
        <w:rPr>
          <w:rFonts w:ascii="Arial" w:hAnsi="Arial" w:cs="Arial"/>
          <w:sz w:val="18"/>
          <w:szCs w:val="18"/>
        </w:rPr>
        <w:t xml:space="preserve"> conversations you ha</w:t>
      </w:r>
      <w:r w:rsidR="00FA1665" w:rsidRPr="003B7AF2">
        <w:rPr>
          <w:rFonts w:ascii="Arial" w:hAnsi="Arial" w:cs="Arial"/>
          <w:sz w:val="18"/>
          <w:szCs w:val="18"/>
        </w:rPr>
        <w:t>d with company representatives.  These notes will be helpful in writing personal and tailored thank you notes after the fair.</w:t>
      </w:r>
      <w:r w:rsidR="007866C0" w:rsidRPr="003B7AF2">
        <w:rPr>
          <w:rFonts w:ascii="Arial" w:hAnsi="Arial" w:cs="Arial"/>
          <w:sz w:val="18"/>
          <w:szCs w:val="18"/>
        </w:rPr>
        <w:br/>
      </w:r>
    </w:p>
    <w:p w:rsidR="00E378B6" w:rsidRPr="003B7AF2" w:rsidRDefault="005253FC" w:rsidP="009606C4">
      <w:pPr>
        <w:pStyle w:val="ListParagraph"/>
        <w:numPr>
          <w:ilvl w:val="0"/>
          <w:numId w:val="18"/>
        </w:numPr>
        <w:rPr>
          <w:rFonts w:ascii="Arial" w:hAnsi="Arial" w:cs="Arial"/>
          <w:sz w:val="18"/>
          <w:szCs w:val="18"/>
        </w:rPr>
      </w:pPr>
      <w:r w:rsidRPr="003B7AF2">
        <w:rPr>
          <w:rFonts w:ascii="Arial" w:hAnsi="Arial" w:cs="Arial"/>
          <w:b/>
          <w:sz w:val="18"/>
          <w:szCs w:val="18"/>
        </w:rPr>
        <w:t>Follow Up on Promises and Send Thank-You Notes</w:t>
      </w:r>
      <w:r w:rsidR="007866C0" w:rsidRPr="003B7AF2">
        <w:rPr>
          <w:rFonts w:ascii="Arial" w:hAnsi="Arial" w:cs="Arial"/>
          <w:b/>
          <w:sz w:val="18"/>
          <w:szCs w:val="18"/>
        </w:rPr>
        <w:t xml:space="preserve">: </w:t>
      </w:r>
      <w:r w:rsidR="00D108FE" w:rsidRPr="003B7AF2">
        <w:rPr>
          <w:rFonts w:ascii="Arial" w:hAnsi="Arial" w:cs="Arial"/>
          <w:sz w:val="18"/>
          <w:szCs w:val="18"/>
        </w:rPr>
        <w:t>Provide additional information on your candidacy if requested.  E</w:t>
      </w:r>
      <w:r w:rsidR="00FA1665" w:rsidRPr="003B7AF2">
        <w:rPr>
          <w:rFonts w:ascii="Arial" w:hAnsi="Arial" w:cs="Arial"/>
          <w:sz w:val="18"/>
          <w:szCs w:val="18"/>
        </w:rPr>
        <w:t>mail each of the representatives yo</w:t>
      </w:r>
      <w:r w:rsidRPr="003B7AF2">
        <w:rPr>
          <w:rFonts w:ascii="Arial" w:hAnsi="Arial" w:cs="Arial"/>
          <w:sz w:val="18"/>
          <w:szCs w:val="18"/>
        </w:rPr>
        <w:t xml:space="preserve">u met and thank them for their time. Reiterate your interest in the company and your relevant skills and experience. Most job seekers fail to take this simple step, often losing out in the end to those who did express their thanks. </w:t>
      </w:r>
    </w:p>
    <w:p w:rsidR="00E378B6" w:rsidRPr="003B7AF2" w:rsidRDefault="00E378B6" w:rsidP="003A7AC7">
      <w:pPr>
        <w:spacing w:after="0" w:line="259" w:lineRule="auto"/>
        <w:ind w:left="50" w:firstLine="0"/>
        <w:rPr>
          <w:rFonts w:ascii="Arial" w:hAnsi="Arial" w:cs="Arial"/>
          <w:sz w:val="18"/>
          <w:szCs w:val="18"/>
        </w:rPr>
      </w:pPr>
    </w:p>
    <w:p w:rsidR="00A73B39" w:rsidRPr="003B7AF2" w:rsidRDefault="00A73B39" w:rsidP="003A7AC7">
      <w:pPr>
        <w:spacing w:after="0" w:line="259" w:lineRule="auto"/>
        <w:ind w:left="360"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3B7AF2" w:rsidRDefault="003B7AF2" w:rsidP="003A7AC7">
      <w:pPr>
        <w:spacing w:after="0" w:line="259" w:lineRule="auto"/>
        <w:ind w:left="360" w:right="5" w:firstLine="0"/>
        <w:jc w:val="center"/>
        <w:rPr>
          <w:rFonts w:ascii="Arial" w:hAnsi="Arial" w:cs="Arial"/>
          <w:b/>
          <w:i/>
          <w:sz w:val="18"/>
          <w:szCs w:val="18"/>
        </w:rPr>
      </w:pPr>
    </w:p>
    <w:p w:rsidR="00521DFD" w:rsidRDefault="00521DFD" w:rsidP="003A7AC7">
      <w:pPr>
        <w:spacing w:after="0" w:line="259" w:lineRule="auto"/>
        <w:ind w:left="360" w:right="5" w:firstLine="0"/>
        <w:jc w:val="center"/>
        <w:rPr>
          <w:rFonts w:ascii="Arial" w:hAnsi="Arial" w:cs="Arial"/>
          <w:b/>
          <w:sz w:val="22"/>
        </w:rPr>
      </w:pPr>
    </w:p>
    <w:p w:rsidR="00521DFD" w:rsidRDefault="00521DFD" w:rsidP="003A7AC7">
      <w:pPr>
        <w:spacing w:after="0" w:line="259" w:lineRule="auto"/>
        <w:ind w:left="360" w:right="5" w:firstLine="0"/>
        <w:jc w:val="center"/>
        <w:rPr>
          <w:rFonts w:ascii="Arial" w:hAnsi="Arial" w:cs="Arial"/>
          <w:b/>
          <w:sz w:val="22"/>
        </w:rPr>
      </w:pPr>
    </w:p>
    <w:p w:rsidR="003B7AF2" w:rsidRPr="00C273E3" w:rsidRDefault="00C273E3" w:rsidP="003A7AC7">
      <w:pPr>
        <w:spacing w:after="0" w:line="259" w:lineRule="auto"/>
        <w:ind w:left="360" w:right="5" w:firstLine="0"/>
        <w:jc w:val="center"/>
        <w:rPr>
          <w:rFonts w:ascii="Arial" w:hAnsi="Arial" w:cs="Arial"/>
          <w:b/>
          <w:sz w:val="22"/>
        </w:rPr>
      </w:pPr>
      <w:r>
        <w:rPr>
          <w:rFonts w:ascii="Arial" w:hAnsi="Arial" w:cs="Arial"/>
          <w:b/>
          <w:sz w:val="22"/>
        </w:rPr>
        <w:lastRenderedPageBreak/>
        <w:t>Questions to A</w:t>
      </w:r>
      <w:r w:rsidRPr="00C273E3">
        <w:rPr>
          <w:rFonts w:ascii="Arial" w:hAnsi="Arial" w:cs="Arial"/>
          <w:b/>
          <w:sz w:val="22"/>
        </w:rPr>
        <w:t>sk Recruiters...</w:t>
      </w:r>
    </w:p>
    <w:p w:rsidR="00C273E3" w:rsidRDefault="00C273E3" w:rsidP="003B7AF2">
      <w:pPr>
        <w:shd w:val="clear" w:color="auto" w:fill="FFFFFF"/>
        <w:spacing w:after="165" w:line="240" w:lineRule="auto"/>
        <w:ind w:left="0" w:firstLine="0"/>
        <w:rPr>
          <w:rFonts w:ascii="Arial" w:hAnsi="Arial" w:cs="Arial"/>
          <w:b/>
          <w:bCs/>
          <w:color w:val="6E6E6E"/>
          <w:sz w:val="18"/>
          <w:szCs w:val="18"/>
        </w:rPr>
      </w:pP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b/>
          <w:bCs/>
          <w:color w:val="6E6E6E"/>
          <w:sz w:val="18"/>
          <w:szCs w:val="18"/>
        </w:rPr>
        <w:t>When the recruiter asks, “Now do you have any questions?</w:t>
      </w:r>
      <w:r w:rsidR="00C273E3" w:rsidRPr="003B7AF2">
        <w:rPr>
          <w:rFonts w:ascii="Arial" w:hAnsi="Arial" w:cs="Arial"/>
          <w:b/>
          <w:bCs/>
          <w:color w:val="6E6E6E"/>
          <w:sz w:val="18"/>
          <w:szCs w:val="18"/>
        </w:rPr>
        <w:t>”</w:t>
      </w:r>
      <w:r w:rsidRPr="003B7AF2">
        <w:rPr>
          <w:rFonts w:ascii="Arial" w:hAnsi="Arial" w:cs="Arial"/>
          <w:b/>
          <w:bCs/>
          <w:color w:val="6E6E6E"/>
          <w:sz w:val="18"/>
          <w:szCs w:val="18"/>
        </w:rPr>
        <w:t xml:space="preserve"> it is important to have a few prepared. It shows you’re interested in the company and are serious about your career plans.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Tailor the questions you ask to your career interests and goals. Don’t ask questions just for the sake of asking questions—make sure it is information that you need. Also, try to avoid asking questions that are answered in the company’s annual report or employment brochure. Recruiters know when you haven’t done your homework!</w:t>
      </w:r>
    </w:p>
    <w:p w:rsidR="003B7AF2" w:rsidRPr="003B7AF2" w:rsidRDefault="003B7AF2" w:rsidP="003B7AF2">
      <w:pPr>
        <w:shd w:val="clear" w:color="auto" w:fill="FFFFFF"/>
        <w:spacing w:before="330" w:after="165" w:line="240" w:lineRule="auto"/>
        <w:ind w:left="0" w:firstLine="0"/>
        <w:outlineLvl w:val="2"/>
        <w:rPr>
          <w:rFonts w:ascii="Arial" w:hAnsi="Arial" w:cs="Arial"/>
          <w:b/>
          <w:bCs/>
          <w:color w:val="6E6E6E"/>
          <w:sz w:val="18"/>
          <w:szCs w:val="18"/>
        </w:rPr>
      </w:pPr>
      <w:r w:rsidRPr="003B7AF2">
        <w:rPr>
          <w:rFonts w:ascii="Arial" w:hAnsi="Arial" w:cs="Arial"/>
          <w:b/>
          <w:bCs/>
          <w:color w:val="6E6E6E"/>
          <w:sz w:val="18"/>
          <w:szCs w:val="18"/>
        </w:rPr>
        <w:t>Strategic Comeback Questions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These questions are designed to give job-seekers the chance to respond to the recruiter’s answer with a positive spin on how you perfectly fit (and ideally exceed) what the company is looking for in an employee.</w:t>
      </w:r>
    </w:p>
    <w:p w:rsidR="003B7AF2" w:rsidRPr="003B7AF2" w:rsidRDefault="003B7AF2" w:rsidP="003B7AF2">
      <w:pPr>
        <w:shd w:val="clear" w:color="auto" w:fill="FFFFFF"/>
        <w:spacing w:before="165" w:after="165" w:line="240" w:lineRule="auto"/>
        <w:ind w:left="0" w:firstLine="0"/>
        <w:outlineLvl w:val="3"/>
        <w:rPr>
          <w:rFonts w:ascii="Arial" w:hAnsi="Arial" w:cs="Arial"/>
          <w:b/>
          <w:bCs/>
          <w:color w:val="6E6E6E"/>
          <w:sz w:val="18"/>
          <w:szCs w:val="18"/>
        </w:rPr>
      </w:pPr>
      <w:r w:rsidRPr="003B7AF2">
        <w:rPr>
          <w:rFonts w:ascii="Arial" w:hAnsi="Arial" w:cs="Arial"/>
          <w:b/>
          <w:bCs/>
          <w:color w:val="6E6E6E"/>
          <w:sz w:val="18"/>
          <w:szCs w:val="18"/>
        </w:rPr>
        <w:t>Examples</w:t>
      </w:r>
    </w:p>
    <w:p w:rsidR="003B7AF2" w:rsidRPr="003B7AF2" w:rsidRDefault="003B7AF2" w:rsidP="003B7AF2">
      <w:pPr>
        <w:numPr>
          <w:ilvl w:val="0"/>
          <w:numId w:val="19"/>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kinds of skills and experience do you look for in the employees you hire?</w:t>
      </w:r>
    </w:p>
    <w:p w:rsidR="003B7AF2" w:rsidRPr="003B7AF2" w:rsidRDefault="003B7AF2" w:rsidP="003B7AF2">
      <w:pPr>
        <w:numPr>
          <w:ilvl w:val="0"/>
          <w:numId w:val="19"/>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are the characteristics of your most successful employees?</w:t>
      </w:r>
    </w:p>
    <w:p w:rsidR="003B7AF2" w:rsidRPr="003B7AF2" w:rsidRDefault="003B7AF2" w:rsidP="003B7AF2">
      <w:pPr>
        <w:numPr>
          <w:ilvl w:val="0"/>
          <w:numId w:val="19"/>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Are graduate degrees important to advancing within your organization? Which ones?</w:t>
      </w:r>
    </w:p>
    <w:p w:rsidR="003B7AF2" w:rsidRPr="003B7AF2" w:rsidRDefault="003B7AF2" w:rsidP="003B7AF2">
      <w:pPr>
        <w:numPr>
          <w:ilvl w:val="0"/>
          <w:numId w:val="19"/>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Which courses or experiences do you suggest to be a successful candidate?</w:t>
      </w:r>
    </w:p>
    <w:p w:rsidR="003B7AF2" w:rsidRPr="003B7AF2" w:rsidRDefault="003B7AF2" w:rsidP="003B7AF2">
      <w:pPr>
        <w:shd w:val="clear" w:color="auto" w:fill="FFFFFF"/>
        <w:spacing w:before="330" w:after="165" w:line="240" w:lineRule="auto"/>
        <w:ind w:left="0" w:firstLine="0"/>
        <w:outlineLvl w:val="2"/>
        <w:rPr>
          <w:rFonts w:ascii="Arial" w:hAnsi="Arial" w:cs="Arial"/>
          <w:b/>
          <w:bCs/>
          <w:color w:val="6E6E6E"/>
          <w:sz w:val="18"/>
          <w:szCs w:val="18"/>
        </w:rPr>
      </w:pPr>
      <w:r w:rsidRPr="003B7AF2">
        <w:rPr>
          <w:rFonts w:ascii="Arial" w:hAnsi="Arial" w:cs="Arial"/>
          <w:b/>
          <w:bCs/>
          <w:color w:val="6E6E6E"/>
          <w:sz w:val="18"/>
          <w:szCs w:val="18"/>
        </w:rPr>
        <w:t>Strategic Planning Questions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These questions are designed to give the job-seeker more information and knowledge about the hiring process for each particular employer.</w:t>
      </w:r>
    </w:p>
    <w:p w:rsidR="003B7AF2" w:rsidRPr="003B7AF2" w:rsidRDefault="003B7AF2" w:rsidP="003B7AF2">
      <w:pPr>
        <w:shd w:val="clear" w:color="auto" w:fill="FFFFFF"/>
        <w:spacing w:before="165" w:after="165" w:line="240" w:lineRule="auto"/>
        <w:ind w:left="0" w:firstLine="0"/>
        <w:outlineLvl w:val="3"/>
        <w:rPr>
          <w:rFonts w:ascii="Arial" w:hAnsi="Arial" w:cs="Arial"/>
          <w:b/>
          <w:bCs/>
          <w:color w:val="6E6E6E"/>
          <w:sz w:val="18"/>
          <w:szCs w:val="18"/>
        </w:rPr>
      </w:pPr>
      <w:r w:rsidRPr="003B7AF2">
        <w:rPr>
          <w:rFonts w:ascii="Arial" w:hAnsi="Arial" w:cs="Arial"/>
          <w:b/>
          <w:bCs/>
          <w:color w:val="6E6E6E"/>
          <w:sz w:val="18"/>
          <w:szCs w:val="18"/>
        </w:rPr>
        <w:t>Examples</w:t>
      </w:r>
    </w:p>
    <w:p w:rsidR="003B7AF2" w:rsidRPr="003B7AF2" w:rsidRDefault="003B7AF2" w:rsidP="003B7AF2">
      <w:pPr>
        <w:numPr>
          <w:ilvl w:val="0"/>
          <w:numId w:val="20"/>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kind of entry-level positions (or internships) exist within your organization?</w:t>
      </w:r>
    </w:p>
    <w:p w:rsidR="003B7AF2" w:rsidRPr="003B7AF2" w:rsidRDefault="003B7AF2" w:rsidP="003B7AF2">
      <w:pPr>
        <w:numPr>
          <w:ilvl w:val="0"/>
          <w:numId w:val="20"/>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Does your company hire on a continual basis or just at certain times of the year?</w:t>
      </w:r>
    </w:p>
    <w:p w:rsidR="003B7AF2" w:rsidRPr="003B7AF2" w:rsidRDefault="003B7AF2" w:rsidP="003B7AF2">
      <w:pPr>
        <w:numPr>
          <w:ilvl w:val="0"/>
          <w:numId w:val="20"/>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How long does the hiring process take? What does it consist of?</w:t>
      </w:r>
    </w:p>
    <w:p w:rsidR="003B7AF2" w:rsidRPr="003B7AF2" w:rsidRDefault="003B7AF2" w:rsidP="003B7AF2">
      <w:pPr>
        <w:numPr>
          <w:ilvl w:val="0"/>
          <w:numId w:val="20"/>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percent of applicants are eventually hired?</w:t>
      </w:r>
    </w:p>
    <w:p w:rsidR="003B7AF2" w:rsidRPr="003B7AF2" w:rsidRDefault="003B7AF2" w:rsidP="003B7AF2">
      <w:pPr>
        <w:numPr>
          <w:ilvl w:val="0"/>
          <w:numId w:val="20"/>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is the retention rate?</w:t>
      </w:r>
    </w:p>
    <w:p w:rsidR="003B7AF2" w:rsidRPr="003B7AF2" w:rsidRDefault="003B7AF2" w:rsidP="003B7AF2">
      <w:pPr>
        <w:shd w:val="clear" w:color="auto" w:fill="FFFFFF"/>
        <w:spacing w:before="330" w:after="165" w:line="240" w:lineRule="auto"/>
        <w:ind w:left="0" w:firstLine="0"/>
        <w:outlineLvl w:val="2"/>
        <w:rPr>
          <w:rFonts w:ascii="Arial" w:hAnsi="Arial" w:cs="Arial"/>
          <w:b/>
          <w:bCs/>
          <w:color w:val="6E6E6E"/>
          <w:sz w:val="18"/>
          <w:szCs w:val="18"/>
        </w:rPr>
      </w:pPr>
      <w:r w:rsidRPr="003B7AF2">
        <w:rPr>
          <w:rFonts w:ascii="Arial" w:hAnsi="Arial" w:cs="Arial"/>
          <w:b/>
          <w:bCs/>
          <w:color w:val="6E6E6E"/>
          <w:sz w:val="18"/>
          <w:szCs w:val="18"/>
        </w:rPr>
        <w:t>Key Company Information Questions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These questions are designed to provide you with critical inside information you need to know when making a decision about the attractiveness of each potential employer. Remember, a job fair is a two-way street and you should be evaluating these companies as much as they are evaluating you.</w:t>
      </w:r>
    </w:p>
    <w:p w:rsidR="003B7AF2" w:rsidRPr="003B7AF2" w:rsidRDefault="003B7AF2" w:rsidP="003B7AF2">
      <w:pPr>
        <w:shd w:val="clear" w:color="auto" w:fill="FFFFFF"/>
        <w:spacing w:before="165" w:after="165" w:line="240" w:lineRule="auto"/>
        <w:ind w:left="0" w:firstLine="0"/>
        <w:outlineLvl w:val="3"/>
        <w:rPr>
          <w:rFonts w:ascii="Arial" w:hAnsi="Arial" w:cs="Arial"/>
          <w:b/>
          <w:bCs/>
          <w:color w:val="6E6E6E"/>
          <w:sz w:val="18"/>
          <w:szCs w:val="18"/>
        </w:rPr>
      </w:pPr>
      <w:r w:rsidRPr="003B7AF2">
        <w:rPr>
          <w:rFonts w:ascii="Arial" w:hAnsi="Arial" w:cs="Arial"/>
          <w:b/>
          <w:bCs/>
          <w:color w:val="6E6E6E"/>
          <w:sz w:val="18"/>
          <w:szCs w:val="18"/>
        </w:rPr>
        <w:t>Examples</w:t>
      </w:r>
    </w:p>
    <w:p w:rsidR="003B7AF2" w:rsidRPr="003B7AF2" w:rsidRDefault="003B7AF2" w:rsidP="003B7AF2">
      <w:pPr>
        <w:numPr>
          <w:ilvl w:val="0"/>
          <w:numId w:val="21"/>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Are there specific career tracks within the organization? In other words, what can a typical employee (for the position I am seeking) hired in your division expect to be doing 2, 5, or 10 years after hiring?</w:t>
      </w:r>
    </w:p>
    <w:p w:rsidR="003B7AF2" w:rsidRPr="003B7AF2" w:rsidRDefault="003B7AF2" w:rsidP="003B7AF2">
      <w:pPr>
        <w:numPr>
          <w:ilvl w:val="0"/>
          <w:numId w:val="21"/>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What is your organization’s culture like?</w:t>
      </w:r>
    </w:p>
    <w:p w:rsidR="003B7AF2" w:rsidRPr="003B7AF2" w:rsidRDefault="003B7AF2" w:rsidP="003B7AF2">
      <w:pPr>
        <w:numPr>
          <w:ilvl w:val="0"/>
          <w:numId w:val="21"/>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For how many years does the typical employee stay with the company?</w:t>
      </w:r>
    </w:p>
    <w:p w:rsidR="003B7AF2" w:rsidRPr="003B7AF2" w:rsidRDefault="003B7AF2" w:rsidP="003B7AF2">
      <w:pPr>
        <w:numPr>
          <w:ilvl w:val="0"/>
          <w:numId w:val="21"/>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Are there opportunities for ongoing training through your organization?</w:t>
      </w:r>
    </w:p>
    <w:p w:rsidR="003B7AF2" w:rsidRPr="003B7AF2" w:rsidRDefault="003B7AF2" w:rsidP="003B7AF2">
      <w:pPr>
        <w:numPr>
          <w:ilvl w:val="0"/>
          <w:numId w:val="21"/>
        </w:numPr>
        <w:shd w:val="clear" w:color="auto" w:fill="FFFFFF"/>
        <w:spacing w:before="100" w:beforeAutospacing="1" w:after="105" w:line="240" w:lineRule="auto"/>
        <w:rPr>
          <w:rFonts w:ascii="Arial" w:hAnsi="Arial" w:cs="Arial"/>
          <w:color w:val="6E6E6E"/>
          <w:sz w:val="18"/>
          <w:szCs w:val="18"/>
        </w:rPr>
      </w:pPr>
      <w:r w:rsidRPr="003B7AF2">
        <w:rPr>
          <w:rFonts w:ascii="Arial" w:hAnsi="Arial" w:cs="Arial"/>
          <w:color w:val="6E6E6E"/>
          <w:sz w:val="18"/>
          <w:szCs w:val="18"/>
        </w:rPr>
        <w:t>Do you expect your employees to relocate? How much travel is involved?</w:t>
      </w:r>
    </w:p>
    <w:p w:rsidR="00C273E3" w:rsidRDefault="00C273E3" w:rsidP="003B7AF2">
      <w:pPr>
        <w:shd w:val="clear" w:color="auto" w:fill="FFFFFF"/>
        <w:spacing w:before="330" w:after="165" w:line="240" w:lineRule="auto"/>
        <w:ind w:left="0" w:firstLine="0"/>
        <w:outlineLvl w:val="2"/>
        <w:rPr>
          <w:rFonts w:ascii="Arial" w:hAnsi="Arial" w:cs="Arial"/>
          <w:b/>
          <w:bCs/>
          <w:color w:val="6E6E6E"/>
          <w:sz w:val="18"/>
          <w:szCs w:val="18"/>
        </w:rPr>
      </w:pPr>
    </w:p>
    <w:p w:rsidR="00C273E3" w:rsidRDefault="00C273E3" w:rsidP="003B7AF2">
      <w:pPr>
        <w:shd w:val="clear" w:color="auto" w:fill="FFFFFF"/>
        <w:spacing w:before="330" w:after="165" w:line="240" w:lineRule="auto"/>
        <w:ind w:left="0" w:firstLine="0"/>
        <w:outlineLvl w:val="2"/>
        <w:rPr>
          <w:rFonts w:ascii="Arial" w:hAnsi="Arial" w:cs="Arial"/>
          <w:b/>
          <w:bCs/>
          <w:color w:val="6E6E6E"/>
          <w:sz w:val="18"/>
          <w:szCs w:val="18"/>
        </w:rPr>
      </w:pPr>
    </w:p>
    <w:p w:rsidR="00C273E3" w:rsidRDefault="00C273E3" w:rsidP="003B7AF2">
      <w:pPr>
        <w:shd w:val="clear" w:color="auto" w:fill="FFFFFF"/>
        <w:spacing w:before="330" w:after="165" w:line="240" w:lineRule="auto"/>
        <w:ind w:left="0" w:firstLine="0"/>
        <w:outlineLvl w:val="2"/>
        <w:rPr>
          <w:rFonts w:ascii="Arial" w:hAnsi="Arial" w:cs="Arial"/>
          <w:b/>
          <w:bCs/>
          <w:color w:val="6E6E6E"/>
          <w:sz w:val="18"/>
          <w:szCs w:val="18"/>
        </w:rPr>
      </w:pPr>
    </w:p>
    <w:p w:rsidR="00C273E3" w:rsidRDefault="00C273E3" w:rsidP="003B7AF2">
      <w:pPr>
        <w:shd w:val="clear" w:color="auto" w:fill="FFFFFF"/>
        <w:spacing w:before="330" w:after="165" w:line="240" w:lineRule="auto"/>
        <w:ind w:left="0" w:firstLine="0"/>
        <w:outlineLvl w:val="2"/>
        <w:rPr>
          <w:rFonts w:ascii="Arial" w:hAnsi="Arial" w:cs="Arial"/>
          <w:b/>
          <w:bCs/>
          <w:color w:val="6E6E6E"/>
          <w:sz w:val="18"/>
          <w:szCs w:val="18"/>
        </w:rPr>
      </w:pPr>
    </w:p>
    <w:p w:rsidR="003B7AF2" w:rsidRPr="003B7AF2" w:rsidRDefault="003B7AF2" w:rsidP="003B7AF2">
      <w:pPr>
        <w:shd w:val="clear" w:color="auto" w:fill="FFFFFF"/>
        <w:spacing w:before="330" w:after="165" w:line="240" w:lineRule="auto"/>
        <w:ind w:left="0" w:firstLine="0"/>
        <w:outlineLvl w:val="2"/>
        <w:rPr>
          <w:rFonts w:ascii="Arial" w:hAnsi="Arial" w:cs="Arial"/>
          <w:b/>
          <w:bCs/>
          <w:color w:val="6E6E6E"/>
          <w:sz w:val="18"/>
          <w:szCs w:val="18"/>
        </w:rPr>
      </w:pPr>
      <w:r w:rsidRPr="003B7AF2">
        <w:rPr>
          <w:rFonts w:ascii="Arial" w:hAnsi="Arial" w:cs="Arial"/>
          <w:b/>
          <w:bCs/>
          <w:color w:val="6E6E6E"/>
          <w:sz w:val="18"/>
          <w:szCs w:val="18"/>
        </w:rPr>
        <w:lastRenderedPageBreak/>
        <w:t>Recruiter Information Questions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Some experts advise not asking the recruiter personal questions relating to his or her job, but especially if the recruiter is an alum of your university — or you have some other personal connection — these questions are fine. Even if there is no connection, these questions can be asked — and their answers can provide you with some critical insights.</w:t>
      </w:r>
    </w:p>
    <w:p w:rsidR="003B7AF2" w:rsidRPr="003B7AF2" w:rsidRDefault="003B7AF2" w:rsidP="003B7AF2">
      <w:pPr>
        <w:shd w:val="clear" w:color="auto" w:fill="FFFFFF"/>
        <w:spacing w:before="165" w:after="165" w:line="240" w:lineRule="auto"/>
        <w:ind w:left="0" w:firstLine="0"/>
        <w:outlineLvl w:val="3"/>
        <w:rPr>
          <w:rFonts w:ascii="Arial" w:hAnsi="Arial" w:cs="Arial"/>
          <w:b/>
          <w:bCs/>
          <w:color w:val="6E6E6E"/>
          <w:sz w:val="18"/>
          <w:szCs w:val="18"/>
        </w:rPr>
      </w:pPr>
      <w:r w:rsidRPr="003B7AF2">
        <w:rPr>
          <w:rFonts w:ascii="Arial" w:hAnsi="Arial" w:cs="Arial"/>
          <w:b/>
          <w:bCs/>
          <w:color w:val="6E6E6E"/>
          <w:sz w:val="18"/>
          <w:szCs w:val="18"/>
        </w:rPr>
        <w:t>Examples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What made you choose this company and why do you stay?</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How long have you been with the company?</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What’s the one thing that most surprised you about this company?</w:t>
      </w:r>
    </w:p>
    <w:p w:rsidR="003B7AF2" w:rsidRPr="003B7AF2" w:rsidRDefault="003B7AF2" w:rsidP="003B7AF2">
      <w:pPr>
        <w:shd w:val="clear" w:color="auto" w:fill="FFFFFF"/>
        <w:spacing w:before="330" w:after="165" w:line="240" w:lineRule="auto"/>
        <w:ind w:left="0" w:firstLine="0"/>
        <w:outlineLvl w:val="2"/>
        <w:rPr>
          <w:rFonts w:ascii="Arial" w:hAnsi="Arial" w:cs="Arial"/>
          <w:b/>
          <w:bCs/>
          <w:color w:val="6E6E6E"/>
          <w:sz w:val="18"/>
          <w:szCs w:val="18"/>
        </w:rPr>
      </w:pPr>
      <w:r w:rsidRPr="003B7AF2">
        <w:rPr>
          <w:rFonts w:ascii="Arial" w:hAnsi="Arial" w:cs="Arial"/>
          <w:b/>
          <w:bCs/>
          <w:color w:val="6E6E6E"/>
          <w:sz w:val="18"/>
          <w:szCs w:val="18"/>
        </w:rPr>
        <w:t>Strategic Comeback Questions</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These questions are designed to give job-seekers the chance to respond to the recruiter’s answer with a positive spin on how you perfectly fit (and ideally exceed) what the company is looking for in an employee.</w:t>
      </w:r>
    </w:p>
    <w:p w:rsidR="003B7AF2" w:rsidRPr="003B7AF2" w:rsidRDefault="003B7AF2" w:rsidP="003B7AF2">
      <w:pPr>
        <w:shd w:val="clear" w:color="auto" w:fill="FFFFFF"/>
        <w:spacing w:before="165" w:after="165" w:line="240" w:lineRule="auto"/>
        <w:ind w:left="0" w:firstLine="0"/>
        <w:outlineLvl w:val="3"/>
        <w:rPr>
          <w:rFonts w:ascii="Arial" w:hAnsi="Arial" w:cs="Arial"/>
          <w:b/>
          <w:bCs/>
          <w:color w:val="6E6E6E"/>
          <w:sz w:val="18"/>
          <w:szCs w:val="18"/>
        </w:rPr>
      </w:pPr>
      <w:r w:rsidRPr="003B7AF2">
        <w:rPr>
          <w:rFonts w:ascii="Arial" w:hAnsi="Arial" w:cs="Arial"/>
          <w:b/>
          <w:bCs/>
          <w:color w:val="6E6E6E"/>
          <w:sz w:val="18"/>
          <w:szCs w:val="18"/>
        </w:rPr>
        <w:t>Example</w:t>
      </w:r>
    </w:p>
    <w:p w:rsidR="003B7AF2" w:rsidRPr="003B7AF2" w:rsidRDefault="003B7AF2" w:rsidP="003B7AF2">
      <w:pPr>
        <w:shd w:val="clear" w:color="auto" w:fill="FFFFFF"/>
        <w:spacing w:after="165" w:line="240" w:lineRule="auto"/>
        <w:ind w:left="0" w:firstLine="0"/>
        <w:rPr>
          <w:rFonts w:ascii="Arial" w:hAnsi="Arial" w:cs="Arial"/>
          <w:color w:val="6E6E6E"/>
          <w:sz w:val="18"/>
          <w:szCs w:val="18"/>
        </w:rPr>
      </w:pPr>
      <w:r w:rsidRPr="003B7AF2">
        <w:rPr>
          <w:rFonts w:ascii="Arial" w:hAnsi="Arial" w:cs="Arial"/>
          <w:color w:val="6E6E6E"/>
          <w:sz w:val="18"/>
          <w:szCs w:val="18"/>
        </w:rPr>
        <w:t>What kinds of skills and experience do you look for in the employees you hire?</w:t>
      </w:r>
    </w:p>
    <w:p w:rsidR="003B7AF2" w:rsidRPr="003B7AF2" w:rsidRDefault="003B7AF2" w:rsidP="003B7AF2">
      <w:pPr>
        <w:spacing w:after="160" w:line="259" w:lineRule="auto"/>
        <w:ind w:left="0" w:firstLine="0"/>
        <w:rPr>
          <w:rFonts w:ascii="Arial" w:eastAsiaTheme="minorHAnsi" w:hAnsi="Arial" w:cs="Arial"/>
          <w:color w:val="auto"/>
          <w:sz w:val="18"/>
          <w:szCs w:val="18"/>
        </w:rPr>
      </w:pPr>
    </w:p>
    <w:p w:rsidR="003B7AF2" w:rsidRPr="003B7AF2" w:rsidRDefault="003B7AF2" w:rsidP="003A7AC7">
      <w:pPr>
        <w:spacing w:after="0" w:line="259" w:lineRule="auto"/>
        <w:ind w:left="360" w:right="5" w:firstLine="0"/>
        <w:jc w:val="center"/>
        <w:rPr>
          <w:rFonts w:ascii="Arial" w:hAnsi="Arial" w:cs="Arial"/>
          <w:sz w:val="18"/>
          <w:szCs w:val="18"/>
        </w:rPr>
      </w:pPr>
    </w:p>
    <w:p w:rsidR="004104AA" w:rsidRPr="003B7AF2" w:rsidRDefault="004104AA" w:rsidP="003A7AC7">
      <w:pPr>
        <w:ind w:left="0" w:firstLine="0"/>
        <w:rPr>
          <w:rFonts w:ascii="Arial" w:hAnsi="Arial" w:cs="Arial"/>
          <w:sz w:val="18"/>
          <w:szCs w:val="18"/>
        </w:rPr>
      </w:pPr>
    </w:p>
    <w:sectPr w:rsidR="004104AA" w:rsidRPr="003B7AF2" w:rsidSect="006632CF">
      <w:pgSz w:w="12240" w:h="15840"/>
      <w:pgMar w:top="547"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6D5"/>
    <w:multiLevelType w:val="multilevel"/>
    <w:tmpl w:val="775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0935"/>
    <w:multiLevelType w:val="hybridMultilevel"/>
    <w:tmpl w:val="C87CD82C"/>
    <w:lvl w:ilvl="0" w:tplc="D33C1B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C65D8">
      <w:start w:val="1"/>
      <w:numFmt w:val="upp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4ED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AFA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B5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8E3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1A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D1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A1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B5E4A"/>
    <w:multiLevelType w:val="hybridMultilevel"/>
    <w:tmpl w:val="F414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F3322"/>
    <w:multiLevelType w:val="hybridMultilevel"/>
    <w:tmpl w:val="708415EA"/>
    <w:lvl w:ilvl="0" w:tplc="F21C9F74">
      <w:start w:val="4"/>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96AA4D4">
      <w:start w:val="1"/>
      <w:numFmt w:val="upp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C8E6AFE4">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49F8363C">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2A623AB8">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2C6CA130">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32E297A0">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708071FA">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14D48014">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1FB04EED"/>
    <w:multiLevelType w:val="hybridMultilevel"/>
    <w:tmpl w:val="63DC820A"/>
    <w:lvl w:ilvl="0" w:tplc="356A74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E5E2A">
      <w:start w:val="2"/>
      <w:numFmt w:val="upp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66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AF1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CE2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E5E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A7C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E46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8CE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91708A"/>
    <w:multiLevelType w:val="hybridMultilevel"/>
    <w:tmpl w:val="C14C3CE0"/>
    <w:lvl w:ilvl="0" w:tplc="F21C9F74">
      <w:start w:val="4"/>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96AA4D4">
      <w:start w:val="1"/>
      <w:numFmt w:val="upp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C8E6AFE4">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49F8363C">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2A623AB8">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2C6CA130">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32E297A0">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708071FA">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14D48014">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31E734BB"/>
    <w:multiLevelType w:val="hybridMultilevel"/>
    <w:tmpl w:val="49628170"/>
    <w:lvl w:ilvl="0" w:tplc="1AE29CF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077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8E8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1AF6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0A4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504D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40B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E5E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874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70D73"/>
    <w:multiLevelType w:val="hybridMultilevel"/>
    <w:tmpl w:val="63AE5F48"/>
    <w:lvl w:ilvl="0" w:tplc="D33C1B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78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7D4ED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AFA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B5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8E3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1A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D1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A1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4674B4"/>
    <w:multiLevelType w:val="hybridMultilevel"/>
    <w:tmpl w:val="BF78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6F0"/>
    <w:multiLevelType w:val="hybridMultilevel"/>
    <w:tmpl w:val="B1405378"/>
    <w:lvl w:ilvl="0" w:tplc="A7B209E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C7260"/>
    <w:multiLevelType w:val="hybridMultilevel"/>
    <w:tmpl w:val="181E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6ED8"/>
    <w:multiLevelType w:val="hybridMultilevel"/>
    <w:tmpl w:val="220C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29F2"/>
    <w:multiLevelType w:val="hybridMultilevel"/>
    <w:tmpl w:val="26002374"/>
    <w:lvl w:ilvl="0" w:tplc="F06041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91C89"/>
    <w:multiLevelType w:val="multilevel"/>
    <w:tmpl w:val="D5C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096F"/>
    <w:multiLevelType w:val="hybridMultilevel"/>
    <w:tmpl w:val="287C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80C6E"/>
    <w:multiLevelType w:val="hybridMultilevel"/>
    <w:tmpl w:val="FD9AC81A"/>
    <w:lvl w:ilvl="0" w:tplc="F21C9F74">
      <w:start w:val="4"/>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F6312"/>
    <w:multiLevelType w:val="hybridMultilevel"/>
    <w:tmpl w:val="62166AFA"/>
    <w:lvl w:ilvl="0" w:tplc="D33C1B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785"/>
      </w:pPr>
      <w:rPr>
        <w:rFonts w:hint="default"/>
        <w:b w:val="0"/>
        <w:i w:val="0"/>
        <w:strike w:val="0"/>
        <w:dstrike w:val="0"/>
        <w:color w:val="000000"/>
        <w:sz w:val="24"/>
        <w:szCs w:val="24"/>
        <w:u w:val="none" w:color="000000"/>
        <w:bdr w:val="none" w:sz="0" w:space="0" w:color="auto"/>
        <w:shd w:val="clear" w:color="auto" w:fill="auto"/>
        <w:vertAlign w:val="baseline"/>
      </w:rPr>
    </w:lvl>
    <w:lvl w:ilvl="2" w:tplc="A7D4ED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AFA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B5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8E3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1A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D1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A1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26866"/>
    <w:multiLevelType w:val="multilevel"/>
    <w:tmpl w:val="B3B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651CD"/>
    <w:multiLevelType w:val="hybridMultilevel"/>
    <w:tmpl w:val="E8ACC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A0FDD"/>
    <w:multiLevelType w:val="hybridMultilevel"/>
    <w:tmpl w:val="7E12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12409"/>
    <w:multiLevelType w:val="hybridMultilevel"/>
    <w:tmpl w:val="71288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10"/>
  </w:num>
  <w:num w:numId="6">
    <w:abstractNumId w:val="16"/>
  </w:num>
  <w:num w:numId="7">
    <w:abstractNumId w:val="18"/>
  </w:num>
  <w:num w:numId="8">
    <w:abstractNumId w:val="8"/>
  </w:num>
  <w:num w:numId="9">
    <w:abstractNumId w:val="19"/>
  </w:num>
  <w:num w:numId="10">
    <w:abstractNumId w:val="7"/>
  </w:num>
  <w:num w:numId="11">
    <w:abstractNumId w:val="2"/>
  </w:num>
  <w:num w:numId="12">
    <w:abstractNumId w:val="11"/>
  </w:num>
  <w:num w:numId="13">
    <w:abstractNumId w:val="14"/>
  </w:num>
  <w:num w:numId="14">
    <w:abstractNumId w:val="3"/>
  </w:num>
  <w:num w:numId="15">
    <w:abstractNumId w:val="15"/>
  </w:num>
  <w:num w:numId="16">
    <w:abstractNumId w:val="9"/>
  </w:num>
  <w:num w:numId="17">
    <w:abstractNumId w:val="20"/>
  </w:num>
  <w:num w:numId="18">
    <w:abstractNumId w:val="12"/>
  </w:num>
  <w:num w:numId="19">
    <w:abstractNumId w:val="1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B6"/>
    <w:rsid w:val="000C4464"/>
    <w:rsid w:val="001B3973"/>
    <w:rsid w:val="001B7841"/>
    <w:rsid w:val="002425DE"/>
    <w:rsid w:val="0028147C"/>
    <w:rsid w:val="002B0905"/>
    <w:rsid w:val="002B6062"/>
    <w:rsid w:val="002C52E9"/>
    <w:rsid w:val="003549B5"/>
    <w:rsid w:val="00394018"/>
    <w:rsid w:val="003A7AC7"/>
    <w:rsid w:val="003B7AF2"/>
    <w:rsid w:val="004104AA"/>
    <w:rsid w:val="004964DB"/>
    <w:rsid w:val="00521DFD"/>
    <w:rsid w:val="005253FC"/>
    <w:rsid w:val="00586CF6"/>
    <w:rsid w:val="005D212A"/>
    <w:rsid w:val="006632CF"/>
    <w:rsid w:val="006B6851"/>
    <w:rsid w:val="007273B8"/>
    <w:rsid w:val="00740CC6"/>
    <w:rsid w:val="007866C0"/>
    <w:rsid w:val="007C1A08"/>
    <w:rsid w:val="00826F5C"/>
    <w:rsid w:val="0085312F"/>
    <w:rsid w:val="009606C4"/>
    <w:rsid w:val="00992791"/>
    <w:rsid w:val="009B32A3"/>
    <w:rsid w:val="00A17D57"/>
    <w:rsid w:val="00A73B39"/>
    <w:rsid w:val="00BA5DE9"/>
    <w:rsid w:val="00C273E3"/>
    <w:rsid w:val="00C40C5F"/>
    <w:rsid w:val="00C8189F"/>
    <w:rsid w:val="00CA19E0"/>
    <w:rsid w:val="00D108FE"/>
    <w:rsid w:val="00D4175F"/>
    <w:rsid w:val="00D65060"/>
    <w:rsid w:val="00E378B6"/>
    <w:rsid w:val="00E52B00"/>
    <w:rsid w:val="00F2789A"/>
    <w:rsid w:val="00F30B42"/>
    <w:rsid w:val="00F77DCC"/>
    <w:rsid w:val="00F92A8D"/>
    <w:rsid w:val="00FA02DB"/>
    <w:rsid w:val="00FA1665"/>
    <w:rsid w:val="00FA3495"/>
    <w:rsid w:val="00FE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BB84"/>
  <w15:docId w15:val="{96DD841E-8E2E-4DC8-9C42-48A3B3C2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46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4B57.AD19E3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Petrucelli, Tammy</dc:creator>
  <cp:keywords/>
  <cp:lastModifiedBy>Lillis, Sheila M.</cp:lastModifiedBy>
  <cp:revision>4</cp:revision>
  <dcterms:created xsi:type="dcterms:W3CDTF">2019-09-25T18:42:00Z</dcterms:created>
  <dcterms:modified xsi:type="dcterms:W3CDTF">2019-09-25T19:24:00Z</dcterms:modified>
</cp:coreProperties>
</file>