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6712" w14:textId="77777777" w:rsidR="008143F3" w:rsidRPr="00617175" w:rsidRDefault="008143F3" w:rsidP="00933079">
      <w:pPr>
        <w:rPr>
          <w:b/>
          <w:bCs/>
          <w:sz w:val="40"/>
          <w:szCs w:val="40"/>
        </w:rPr>
      </w:pPr>
    </w:p>
    <w:p w14:paraId="7FF7DB4D" w14:textId="4A069474" w:rsidR="008143F3" w:rsidRDefault="00933079" w:rsidP="008143F3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BIG INTERVIEW </w:t>
      </w:r>
    </w:p>
    <w:p w14:paraId="5707C311" w14:textId="1D9823FB" w:rsidR="008143F3" w:rsidRDefault="0073721B" w:rsidP="008143F3">
      <w:pPr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USER </w:t>
      </w:r>
      <w:r w:rsidR="00933079">
        <w:rPr>
          <w:b/>
          <w:bCs/>
          <w:sz w:val="80"/>
          <w:szCs w:val="80"/>
        </w:rPr>
        <w:t>GUIDE</w:t>
      </w:r>
    </w:p>
    <w:p w14:paraId="0B2A3BE7" w14:textId="5D0D75E3" w:rsidR="008143F3" w:rsidRDefault="00933079" w:rsidP="008143F3">
      <w:pPr>
        <w:jc w:val="center"/>
        <w:rPr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8AEE72" wp14:editId="31B31B99">
            <wp:simplePos x="0" y="0"/>
            <wp:positionH relativeFrom="column">
              <wp:posOffset>542925</wp:posOffset>
            </wp:positionH>
            <wp:positionV relativeFrom="paragraph">
              <wp:posOffset>38735</wp:posOffset>
            </wp:positionV>
            <wp:extent cx="4610100" cy="2905125"/>
            <wp:effectExtent l="0" t="0" r="0" b="9525"/>
            <wp:wrapThrough wrapText="bothSides">
              <wp:wrapPolygon edited="0">
                <wp:start x="0" y="0"/>
                <wp:lineTo x="0" y="21529"/>
                <wp:lineTo x="21511" y="21529"/>
                <wp:lineTo x="21511" y="0"/>
                <wp:lineTo x="0" y="0"/>
              </wp:wrapPolygon>
            </wp:wrapThrough>
            <wp:docPr id="1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3A3C0" w14:textId="7DA5CF45" w:rsidR="008143F3" w:rsidRDefault="008143F3" w:rsidP="008143F3">
      <w:pPr>
        <w:jc w:val="center"/>
        <w:rPr>
          <w:b/>
          <w:bCs/>
          <w:sz w:val="80"/>
          <w:szCs w:val="80"/>
        </w:rPr>
      </w:pPr>
    </w:p>
    <w:p w14:paraId="1AB07D64" w14:textId="7FC73101" w:rsidR="008143F3" w:rsidRDefault="008143F3" w:rsidP="008143F3">
      <w:pPr>
        <w:jc w:val="center"/>
        <w:rPr>
          <w:b/>
          <w:bCs/>
          <w:sz w:val="80"/>
          <w:szCs w:val="80"/>
        </w:rPr>
      </w:pPr>
    </w:p>
    <w:p w14:paraId="17AFDEBD" w14:textId="06E75C11" w:rsidR="008143F3" w:rsidRDefault="008143F3" w:rsidP="008143F3">
      <w:pPr>
        <w:jc w:val="center"/>
        <w:rPr>
          <w:b/>
          <w:bCs/>
          <w:sz w:val="80"/>
          <w:szCs w:val="80"/>
        </w:rPr>
      </w:pPr>
    </w:p>
    <w:p w14:paraId="2387B8FD" w14:textId="59210099" w:rsidR="008143F3" w:rsidRDefault="008143F3" w:rsidP="008143F3">
      <w:pPr>
        <w:jc w:val="center"/>
        <w:rPr>
          <w:b/>
          <w:bCs/>
          <w:sz w:val="80"/>
          <w:szCs w:val="80"/>
        </w:rPr>
      </w:pPr>
    </w:p>
    <w:p w14:paraId="4698DE38" w14:textId="00D91DF1" w:rsidR="00617175" w:rsidRDefault="004E0C91" w:rsidP="0093307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14:paraId="2AB41979" w14:textId="2B014EBE" w:rsidR="00933079" w:rsidRPr="00933079" w:rsidRDefault="00A54E7D" w:rsidP="00933079">
      <w:pPr>
        <w:jc w:val="center"/>
        <w:rPr>
          <w:sz w:val="28"/>
          <w:szCs w:val="28"/>
        </w:rPr>
      </w:pPr>
      <w:r>
        <w:rPr>
          <w:sz w:val="28"/>
          <w:szCs w:val="28"/>
        </w:rPr>
        <w:t>Utilize</w:t>
      </w:r>
      <w:r w:rsidR="00933079" w:rsidRPr="00933079">
        <w:rPr>
          <w:sz w:val="28"/>
          <w:szCs w:val="28"/>
        </w:rPr>
        <w:t xml:space="preserve"> Big Interview to train</w:t>
      </w:r>
      <w:r w:rsidR="004E0C91">
        <w:rPr>
          <w:sz w:val="28"/>
          <w:szCs w:val="28"/>
        </w:rPr>
        <w:t>, prepare,</w:t>
      </w:r>
      <w:r w:rsidR="00933079" w:rsidRPr="00933079">
        <w:rPr>
          <w:sz w:val="28"/>
          <w:szCs w:val="28"/>
        </w:rPr>
        <w:t xml:space="preserve"> and pr</w:t>
      </w:r>
      <w:bookmarkStart w:id="0" w:name="_GoBack"/>
      <w:bookmarkEnd w:id="0"/>
      <w:r w:rsidR="00933079" w:rsidRPr="00933079">
        <w:rPr>
          <w:sz w:val="28"/>
          <w:szCs w:val="28"/>
        </w:rPr>
        <w:t>actice</w:t>
      </w:r>
      <w:r w:rsidR="00BB7A0E">
        <w:rPr>
          <w:sz w:val="28"/>
          <w:szCs w:val="28"/>
        </w:rPr>
        <w:t xml:space="preserve"> your</w:t>
      </w:r>
      <w:r w:rsidR="00933079" w:rsidRPr="00933079">
        <w:rPr>
          <w:sz w:val="28"/>
          <w:szCs w:val="28"/>
        </w:rPr>
        <w:t xml:space="preserve"> interview</w:t>
      </w:r>
      <w:r w:rsidR="00BB7A0E">
        <w:rPr>
          <w:sz w:val="28"/>
          <w:szCs w:val="28"/>
        </w:rPr>
        <w:t>ing skills</w:t>
      </w:r>
      <w:r w:rsidR="00933079" w:rsidRPr="00933079">
        <w:rPr>
          <w:sz w:val="28"/>
          <w:szCs w:val="28"/>
        </w:rPr>
        <w:t xml:space="preserve">. </w:t>
      </w:r>
      <w:r w:rsidR="004E0C91">
        <w:rPr>
          <w:sz w:val="28"/>
          <w:szCs w:val="28"/>
        </w:rPr>
        <w:t xml:space="preserve">Big Interview will provide an opportunity for hands-on </w:t>
      </w:r>
      <w:r w:rsidR="00BB7A0E">
        <w:rPr>
          <w:sz w:val="28"/>
          <w:szCs w:val="28"/>
        </w:rPr>
        <w:t>experience</w:t>
      </w:r>
      <w:r w:rsidR="004E0C91">
        <w:rPr>
          <w:sz w:val="28"/>
          <w:szCs w:val="28"/>
        </w:rPr>
        <w:t xml:space="preserve"> with mock interviews tailored to your specific industry, job, and experience level. </w:t>
      </w:r>
    </w:p>
    <w:p w14:paraId="42C14313" w14:textId="11FBC5B7" w:rsidR="008143F3" w:rsidRPr="00A54E7D" w:rsidRDefault="008143F3" w:rsidP="008143F3">
      <w:pPr>
        <w:jc w:val="center"/>
        <w:rPr>
          <w:b/>
          <w:bCs/>
          <w:sz w:val="40"/>
          <w:szCs w:val="40"/>
        </w:rPr>
      </w:pPr>
    </w:p>
    <w:p w14:paraId="1F2C52B7" w14:textId="4EA8905C" w:rsidR="00933079" w:rsidRPr="00A54E7D" w:rsidRDefault="00933079" w:rsidP="008143F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4E7D">
        <w:rPr>
          <w:rFonts w:asciiTheme="minorHAnsi" w:hAnsiTheme="minorHAnsi" w:cstheme="minorHAnsi"/>
          <w:b/>
          <w:bCs/>
          <w:sz w:val="28"/>
          <w:szCs w:val="28"/>
          <w:u w:val="single"/>
        </w:rPr>
        <w:t>Creating a Big Interview</w:t>
      </w:r>
      <w:r w:rsidR="00A54E7D" w:rsidRPr="00A54E7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Account</w:t>
      </w:r>
    </w:p>
    <w:p w14:paraId="2DEE16E0" w14:textId="3834E165" w:rsidR="008143F3" w:rsidRPr="00A54E7D" w:rsidRDefault="00A54E7D" w:rsidP="00933079">
      <w:pPr>
        <w:jc w:val="center"/>
        <w:rPr>
          <w:rFonts w:asciiTheme="minorHAnsi" w:hAnsiTheme="minorHAnsi" w:cstheme="minorHAnsi"/>
          <w:i/>
          <w:iCs/>
        </w:rPr>
      </w:pPr>
      <w:r w:rsidRPr="00A54E7D">
        <w:rPr>
          <w:rFonts w:asciiTheme="minorHAnsi" w:hAnsiTheme="minorHAnsi" w:cstheme="minorHAnsi"/>
          <w:i/>
          <w:iCs/>
        </w:rPr>
        <w:t xml:space="preserve">In </w:t>
      </w:r>
      <w:r w:rsidR="00933079" w:rsidRPr="00A54E7D">
        <w:rPr>
          <w:rFonts w:asciiTheme="minorHAnsi" w:hAnsiTheme="minorHAnsi" w:cstheme="minorHAnsi"/>
          <w:i/>
          <w:iCs/>
        </w:rPr>
        <w:t>3 easy steps</w:t>
      </w:r>
      <w:r w:rsidRPr="00A54E7D">
        <w:rPr>
          <w:rFonts w:asciiTheme="minorHAnsi" w:hAnsiTheme="minorHAnsi" w:cstheme="minorHAnsi"/>
          <w:i/>
          <w:iCs/>
        </w:rPr>
        <w:t>…</w:t>
      </w:r>
    </w:p>
    <w:p w14:paraId="5FB79F3B" w14:textId="77777777" w:rsidR="00A54E7D" w:rsidRPr="00617175" w:rsidRDefault="00A54E7D" w:rsidP="00933079">
      <w:pPr>
        <w:jc w:val="center"/>
        <w:rPr>
          <w:rFonts w:asciiTheme="minorHAnsi" w:hAnsiTheme="minorHAnsi" w:cstheme="minorHAnsi"/>
          <w:i/>
          <w:iCs/>
          <w:sz w:val="10"/>
          <w:szCs w:val="10"/>
        </w:rPr>
      </w:pPr>
    </w:p>
    <w:p w14:paraId="2579BDE4" w14:textId="032C2417" w:rsidR="008143F3" w:rsidRPr="0073721B" w:rsidRDefault="00933079" w:rsidP="00617175">
      <w:pPr>
        <w:spacing w:line="360" w:lineRule="auto"/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  <w:b/>
          <w:bCs/>
        </w:rPr>
        <w:t>Step 1</w:t>
      </w:r>
      <w:r w:rsidR="00A54E7D">
        <w:rPr>
          <w:rFonts w:asciiTheme="minorHAnsi" w:hAnsiTheme="minorHAnsi" w:cstheme="minorHAnsi"/>
          <w:b/>
          <w:bCs/>
        </w:rPr>
        <w:t>:</w:t>
      </w:r>
      <w:r w:rsidR="00A54E7D">
        <w:rPr>
          <w:rFonts w:asciiTheme="minorHAnsi" w:hAnsiTheme="minorHAnsi" w:cstheme="minorHAnsi"/>
          <w:b/>
          <w:bCs/>
        </w:rPr>
        <w:tab/>
        <w:t xml:space="preserve"> </w:t>
      </w:r>
      <w:r w:rsidRPr="0073721B">
        <w:rPr>
          <w:rFonts w:asciiTheme="minorHAnsi" w:hAnsiTheme="minorHAnsi" w:cstheme="minorHAnsi"/>
        </w:rPr>
        <w:t>Go to sacredheart.biginterview.com</w:t>
      </w:r>
    </w:p>
    <w:p w14:paraId="76268308" w14:textId="3EE09DFB" w:rsidR="00933079" w:rsidRPr="00A54E7D" w:rsidRDefault="00933079" w:rsidP="00617175">
      <w:pPr>
        <w:spacing w:line="360" w:lineRule="auto"/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  <w:b/>
          <w:bCs/>
        </w:rPr>
        <w:t>Step 2</w:t>
      </w:r>
      <w:r w:rsidR="00A54E7D">
        <w:rPr>
          <w:rFonts w:asciiTheme="minorHAnsi" w:hAnsiTheme="minorHAnsi" w:cstheme="minorHAnsi"/>
          <w:b/>
          <w:bCs/>
        </w:rPr>
        <w:t>:</w:t>
      </w:r>
      <w:r w:rsidR="00A54E7D">
        <w:rPr>
          <w:rFonts w:asciiTheme="minorHAnsi" w:hAnsiTheme="minorHAnsi" w:cstheme="minorHAnsi"/>
          <w:b/>
          <w:bCs/>
        </w:rPr>
        <w:tab/>
        <w:t xml:space="preserve"> </w:t>
      </w:r>
      <w:r w:rsidRPr="0073721B">
        <w:rPr>
          <w:rFonts w:asciiTheme="minorHAnsi" w:hAnsiTheme="minorHAnsi" w:cstheme="minorHAnsi"/>
        </w:rPr>
        <w:t xml:space="preserve">Click “Register” in the top right </w:t>
      </w:r>
      <w:r w:rsidR="00A54E7D" w:rsidRPr="0073721B">
        <w:rPr>
          <w:rFonts w:asciiTheme="minorHAnsi" w:hAnsiTheme="minorHAnsi" w:cstheme="minorHAnsi"/>
        </w:rPr>
        <w:t>corner</w:t>
      </w:r>
      <w:r w:rsidR="00A54E7D">
        <w:rPr>
          <w:rFonts w:asciiTheme="minorHAnsi" w:hAnsiTheme="minorHAnsi" w:cstheme="minorHAnsi"/>
        </w:rPr>
        <w:t>, Complete</w:t>
      </w:r>
      <w:r w:rsidRPr="00A54E7D">
        <w:rPr>
          <w:rFonts w:asciiTheme="minorHAnsi" w:hAnsiTheme="minorHAnsi" w:cstheme="minorHAnsi"/>
        </w:rPr>
        <w:t xml:space="preserve"> the registration process </w:t>
      </w:r>
      <w:r w:rsidRPr="00A54E7D">
        <w:rPr>
          <w:rFonts w:asciiTheme="minorHAnsi" w:hAnsiTheme="minorHAnsi" w:cstheme="minorHAnsi"/>
          <w:i/>
        </w:rPr>
        <w:t>(use SHU email)</w:t>
      </w:r>
    </w:p>
    <w:p w14:paraId="5130D87C" w14:textId="4FF7F05A" w:rsidR="00933079" w:rsidRPr="0073721B" w:rsidRDefault="00933079" w:rsidP="00617175">
      <w:pPr>
        <w:spacing w:line="360" w:lineRule="auto"/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  <w:b/>
          <w:bCs/>
        </w:rPr>
        <w:t>Step 3</w:t>
      </w:r>
      <w:r w:rsidR="00A54E7D">
        <w:rPr>
          <w:rFonts w:asciiTheme="minorHAnsi" w:hAnsiTheme="minorHAnsi" w:cstheme="minorHAnsi"/>
          <w:b/>
          <w:bCs/>
        </w:rPr>
        <w:t>:</w:t>
      </w:r>
      <w:r w:rsidR="00A54E7D">
        <w:rPr>
          <w:rFonts w:asciiTheme="minorHAnsi" w:hAnsiTheme="minorHAnsi" w:cstheme="minorHAnsi"/>
          <w:b/>
          <w:bCs/>
        </w:rPr>
        <w:tab/>
        <w:t xml:space="preserve"> </w:t>
      </w:r>
      <w:r w:rsidR="00A54E7D">
        <w:rPr>
          <w:rFonts w:asciiTheme="minorHAnsi" w:hAnsiTheme="minorHAnsi" w:cstheme="minorHAnsi"/>
        </w:rPr>
        <w:t xml:space="preserve">Once you receive the confirmation email, </w:t>
      </w:r>
      <w:r w:rsidR="00A54E7D" w:rsidRPr="0073721B">
        <w:rPr>
          <w:rFonts w:asciiTheme="minorHAnsi" w:hAnsiTheme="minorHAnsi" w:cstheme="minorHAnsi"/>
        </w:rPr>
        <w:t>click</w:t>
      </w:r>
      <w:r w:rsidRPr="0073721B">
        <w:rPr>
          <w:rFonts w:asciiTheme="minorHAnsi" w:hAnsiTheme="minorHAnsi" w:cstheme="minorHAnsi"/>
        </w:rPr>
        <w:t xml:space="preserve"> “verify” and you will be able to </w:t>
      </w:r>
      <w:r w:rsidR="00A54E7D">
        <w:rPr>
          <w:rFonts w:asciiTheme="minorHAnsi" w:hAnsiTheme="minorHAnsi" w:cstheme="minorHAnsi"/>
        </w:rPr>
        <w:t>begin!</w:t>
      </w:r>
    </w:p>
    <w:p w14:paraId="628F7361" w14:textId="07070E82" w:rsidR="00933079" w:rsidRPr="0073721B" w:rsidRDefault="00933079" w:rsidP="00933079">
      <w:pPr>
        <w:rPr>
          <w:rFonts w:asciiTheme="minorHAnsi" w:hAnsiTheme="minorHAnsi" w:cstheme="minorHAnsi"/>
        </w:rPr>
      </w:pPr>
    </w:p>
    <w:p w14:paraId="552CC421" w14:textId="77777777" w:rsidR="00617175" w:rsidRDefault="00617175" w:rsidP="00470D9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ADE4758" w14:textId="77777777" w:rsidR="00617175" w:rsidRDefault="00617175" w:rsidP="00617175">
      <w:pPr>
        <w:spacing w:before="20"/>
        <w:ind w:left="272" w:right="18" w:hanging="252"/>
        <w:jc w:val="center"/>
        <w:rPr>
          <w:sz w:val="24"/>
        </w:rPr>
      </w:pPr>
      <w:r>
        <w:rPr>
          <w:sz w:val="24"/>
        </w:rPr>
        <w:t>McMahon Commons, 2</w:t>
      </w:r>
      <w:proofErr w:type="spellStart"/>
      <w:r>
        <w:rPr>
          <w:position w:val="6"/>
          <w:sz w:val="16"/>
        </w:rPr>
        <w:t>nd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Floor</w:t>
      </w:r>
    </w:p>
    <w:p w14:paraId="3C63F2EE" w14:textId="77777777" w:rsidR="00617175" w:rsidRDefault="0079688C" w:rsidP="00617175">
      <w:pPr>
        <w:spacing w:before="20"/>
        <w:ind w:left="272" w:right="18" w:hanging="252"/>
        <w:jc w:val="center"/>
        <w:rPr>
          <w:sz w:val="24"/>
        </w:rPr>
      </w:pPr>
      <w:hyperlink r:id="rId13" w:history="1">
        <w:r w:rsidR="00617175" w:rsidRPr="005C7473">
          <w:rPr>
            <w:rStyle w:val="Hyperlink"/>
            <w:sz w:val="24"/>
          </w:rPr>
          <w:t>CareerDev@sacredheart.edu</w:t>
        </w:r>
      </w:hyperlink>
      <w:r w:rsidR="00617175">
        <w:rPr>
          <w:color w:val="0000FF"/>
          <w:sz w:val="24"/>
        </w:rPr>
        <w:t xml:space="preserve"> </w:t>
      </w:r>
      <w:r w:rsidR="00617175">
        <w:rPr>
          <w:sz w:val="24"/>
        </w:rPr>
        <w:t>Sacredheart.edu/career</w:t>
      </w:r>
    </w:p>
    <w:p w14:paraId="34C43558" w14:textId="05DCF0AC" w:rsidR="00470D9A" w:rsidRPr="00A54E7D" w:rsidRDefault="00470D9A" w:rsidP="00470D9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54E7D">
        <w:rPr>
          <w:rFonts w:asciiTheme="minorHAnsi" w:hAnsiTheme="minorHAnsi" w:cstheme="minorHAnsi"/>
          <w:b/>
          <w:bCs/>
          <w:sz w:val="28"/>
          <w:szCs w:val="28"/>
          <w:u w:val="single"/>
        </w:rPr>
        <w:t>Navigating the Site</w:t>
      </w:r>
    </w:p>
    <w:p w14:paraId="0744DB0D" w14:textId="4445B99B" w:rsidR="004277B9" w:rsidRPr="0073721B" w:rsidRDefault="004277B9" w:rsidP="00470D9A">
      <w:pPr>
        <w:jc w:val="center"/>
        <w:rPr>
          <w:rFonts w:asciiTheme="minorHAnsi" w:hAnsiTheme="minorHAnsi" w:cstheme="minorHAnsi"/>
          <w:i/>
          <w:iCs/>
        </w:rPr>
      </w:pPr>
      <w:r w:rsidRPr="0073721B">
        <w:rPr>
          <w:rFonts w:asciiTheme="minorHAnsi" w:hAnsiTheme="minorHAnsi" w:cstheme="minorHAnsi"/>
          <w:i/>
          <w:iCs/>
        </w:rPr>
        <w:lastRenderedPageBreak/>
        <w:t>Choose from: Learn, Practice, and My Videos</w:t>
      </w:r>
    </w:p>
    <w:p w14:paraId="79DB3B1A" w14:textId="77777777" w:rsidR="00617175" w:rsidRPr="00617175" w:rsidRDefault="00617175" w:rsidP="00A54E7D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0E63BE4" w14:textId="7085F47C" w:rsidR="00470D9A" w:rsidRPr="0073721B" w:rsidRDefault="00470D9A" w:rsidP="00A54E7D">
      <w:pPr>
        <w:rPr>
          <w:rFonts w:asciiTheme="minorHAnsi" w:hAnsiTheme="minorHAnsi" w:cstheme="minorHAnsi"/>
          <w:i/>
          <w:iCs/>
        </w:rPr>
      </w:pPr>
      <w:r w:rsidRPr="0073721B">
        <w:rPr>
          <w:rFonts w:asciiTheme="minorHAnsi" w:hAnsiTheme="minorHAnsi" w:cstheme="minorHAnsi"/>
          <w:b/>
          <w:bCs/>
        </w:rPr>
        <w:t>LEARN</w:t>
      </w:r>
      <w:r w:rsidR="00A54E7D">
        <w:rPr>
          <w:rFonts w:asciiTheme="minorHAnsi" w:hAnsiTheme="minorHAnsi" w:cstheme="minorHAnsi"/>
          <w:b/>
          <w:bCs/>
        </w:rPr>
        <w:t xml:space="preserve">: </w:t>
      </w:r>
      <w:r w:rsidR="00617175">
        <w:rPr>
          <w:rFonts w:asciiTheme="minorHAnsi" w:hAnsiTheme="minorHAnsi" w:cstheme="minorHAnsi"/>
          <w:b/>
          <w:bCs/>
        </w:rPr>
        <w:tab/>
      </w:r>
      <w:r w:rsidRPr="0073721B">
        <w:rPr>
          <w:rFonts w:asciiTheme="minorHAnsi" w:hAnsiTheme="minorHAnsi" w:cstheme="minorHAnsi"/>
          <w:i/>
          <w:iCs/>
        </w:rPr>
        <w:t xml:space="preserve">Click the “Learn” tab </w:t>
      </w:r>
      <w:r w:rsidR="00773C35" w:rsidRPr="0073721B">
        <w:rPr>
          <w:rFonts w:asciiTheme="minorHAnsi" w:hAnsiTheme="minorHAnsi" w:cstheme="minorHAnsi"/>
          <w:i/>
          <w:iCs/>
        </w:rPr>
        <w:t>to watch videos</w:t>
      </w:r>
      <w:r w:rsidR="00F07C63" w:rsidRPr="0073721B">
        <w:rPr>
          <w:rFonts w:asciiTheme="minorHAnsi" w:hAnsiTheme="minorHAnsi" w:cstheme="minorHAnsi"/>
          <w:i/>
          <w:iCs/>
        </w:rPr>
        <w:t xml:space="preserve"> in order</w:t>
      </w:r>
      <w:r w:rsidR="00E147B2" w:rsidRPr="0073721B">
        <w:rPr>
          <w:rFonts w:asciiTheme="minorHAnsi" w:hAnsiTheme="minorHAnsi" w:cstheme="minorHAnsi"/>
          <w:i/>
          <w:iCs/>
        </w:rPr>
        <w:t xml:space="preserve"> to gain a foundation before you hit record!</w:t>
      </w:r>
      <w:r w:rsidR="00F07C63" w:rsidRPr="0073721B">
        <w:rPr>
          <w:rFonts w:asciiTheme="minorHAnsi" w:hAnsiTheme="minorHAnsi" w:cstheme="minorHAnsi"/>
          <w:i/>
          <w:iCs/>
        </w:rPr>
        <w:t xml:space="preserve"> </w:t>
      </w:r>
      <w:r w:rsidR="00617175">
        <w:rPr>
          <w:rFonts w:asciiTheme="minorHAnsi" w:hAnsiTheme="minorHAnsi" w:cstheme="minorHAnsi"/>
          <w:i/>
          <w:iCs/>
        </w:rPr>
        <w:t>Learn</w:t>
      </w:r>
      <w:r w:rsidRPr="0073721B">
        <w:rPr>
          <w:rFonts w:asciiTheme="minorHAnsi" w:hAnsiTheme="minorHAnsi" w:cstheme="minorHAnsi"/>
          <w:i/>
          <w:iCs/>
        </w:rPr>
        <w:t xml:space="preserve"> tips on interview techniques and the best way to answer </w:t>
      </w:r>
      <w:r w:rsidR="00E147B2" w:rsidRPr="0073721B">
        <w:rPr>
          <w:rFonts w:asciiTheme="minorHAnsi" w:hAnsiTheme="minorHAnsi" w:cstheme="minorHAnsi"/>
          <w:i/>
          <w:iCs/>
        </w:rPr>
        <w:t>a variety of questions</w:t>
      </w:r>
      <w:r w:rsidR="00617175">
        <w:rPr>
          <w:rFonts w:asciiTheme="minorHAnsi" w:hAnsiTheme="minorHAnsi" w:cstheme="minorHAnsi"/>
          <w:i/>
          <w:iCs/>
        </w:rPr>
        <w:t>!</w:t>
      </w:r>
    </w:p>
    <w:p w14:paraId="388CB721" w14:textId="095A41E3" w:rsidR="00773C35" w:rsidRPr="00617175" w:rsidRDefault="00773C35" w:rsidP="00773C35">
      <w:pPr>
        <w:rPr>
          <w:rFonts w:asciiTheme="minorHAnsi" w:hAnsiTheme="minorHAnsi" w:cstheme="minorHAnsi"/>
          <w:sz w:val="10"/>
          <w:szCs w:val="10"/>
        </w:rPr>
      </w:pPr>
    </w:p>
    <w:p w14:paraId="37DBDA99" w14:textId="592ED45A" w:rsidR="00773C35" w:rsidRPr="0073721B" w:rsidRDefault="00773C35" w:rsidP="00F07C6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17175">
        <w:rPr>
          <w:rFonts w:asciiTheme="minorHAnsi" w:hAnsiTheme="minorHAnsi" w:cstheme="minorHAnsi"/>
          <w:b/>
          <w:u w:val="single"/>
        </w:rPr>
        <w:t>Fast Track</w:t>
      </w:r>
      <w:r w:rsidR="00F07C63" w:rsidRPr="0073721B">
        <w:rPr>
          <w:rFonts w:asciiTheme="minorHAnsi" w:hAnsiTheme="minorHAnsi" w:cstheme="minorHAnsi"/>
          <w:u w:val="single"/>
        </w:rPr>
        <w:t xml:space="preserve"> </w:t>
      </w:r>
      <w:r w:rsidR="00F07C63" w:rsidRPr="0073721B">
        <w:rPr>
          <w:rFonts w:asciiTheme="minorHAnsi" w:hAnsiTheme="minorHAnsi" w:cstheme="minorHAnsi"/>
        </w:rPr>
        <w:sym w:font="Wingdings" w:char="F0E0"/>
      </w:r>
      <w:r w:rsidR="00F07C63" w:rsidRPr="0073721B">
        <w:rPr>
          <w:rFonts w:asciiTheme="minorHAnsi" w:hAnsiTheme="minorHAnsi" w:cstheme="minorHAnsi"/>
        </w:rPr>
        <w:t xml:space="preserve"> CLICK THIS to… Learn the basics</w:t>
      </w:r>
    </w:p>
    <w:p w14:paraId="749559B5" w14:textId="6BFCB6C5" w:rsidR="00F07C63" w:rsidRPr="0073721B" w:rsidRDefault="00F07C63" w:rsidP="00F07C6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Interview fundamentals (ex: types of interviews/interviewers)</w:t>
      </w:r>
    </w:p>
    <w:p w14:paraId="58FC84F9" w14:textId="5FAC0BE7" w:rsidR="00F07C63" w:rsidRPr="0073721B" w:rsidRDefault="00F07C63" w:rsidP="00F07C6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Acing Common Questions (ex: tell me about yourself, behavioral questions)</w:t>
      </w:r>
    </w:p>
    <w:p w14:paraId="665179D4" w14:textId="3723A535" w:rsidR="00F07C63" w:rsidRPr="0073721B" w:rsidRDefault="00F07C63" w:rsidP="00F07C63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Closing the Deal (ex: Strengths, weakness, questions to ask)</w:t>
      </w:r>
    </w:p>
    <w:p w14:paraId="70A4D67E" w14:textId="77777777" w:rsidR="00617175" w:rsidRPr="00617175" w:rsidRDefault="00617175" w:rsidP="00617175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72CE0B6F" w14:textId="5E013D98" w:rsidR="00E147B2" w:rsidRPr="0073721B" w:rsidRDefault="002B07CF" w:rsidP="002B07C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17175">
        <w:rPr>
          <w:rFonts w:asciiTheme="minorHAnsi" w:hAnsiTheme="minorHAnsi" w:cstheme="minorHAnsi"/>
          <w:b/>
          <w:u w:val="single"/>
        </w:rPr>
        <w:t>Mastery</w:t>
      </w:r>
      <w:r w:rsidR="00E147B2" w:rsidRPr="00617175">
        <w:rPr>
          <w:rFonts w:asciiTheme="minorHAnsi" w:hAnsiTheme="minorHAnsi" w:cstheme="minorHAnsi"/>
          <w:b/>
          <w:u w:val="single"/>
        </w:rPr>
        <w:t xml:space="preserve"> Track</w:t>
      </w:r>
      <w:r w:rsidR="00E147B2" w:rsidRPr="0073721B">
        <w:rPr>
          <w:rFonts w:asciiTheme="minorHAnsi" w:hAnsiTheme="minorHAnsi" w:cstheme="minorHAnsi"/>
        </w:rPr>
        <w:t xml:space="preserve"> </w:t>
      </w:r>
      <w:r w:rsidR="00E147B2" w:rsidRPr="0073721B">
        <w:rPr>
          <w:rFonts w:asciiTheme="minorHAnsi" w:hAnsiTheme="minorHAnsi" w:cstheme="minorHAnsi"/>
        </w:rPr>
        <w:sym w:font="Wingdings" w:char="F0E0"/>
      </w:r>
      <w:r w:rsidR="00E147B2" w:rsidRPr="0073721B">
        <w:rPr>
          <w:rFonts w:asciiTheme="minorHAnsi" w:hAnsiTheme="minorHAnsi" w:cstheme="minorHAnsi"/>
        </w:rPr>
        <w:t xml:space="preserve"> CLICK THIS to… Expand on your skills</w:t>
      </w:r>
    </w:p>
    <w:p w14:paraId="58D2B8D5" w14:textId="77777777" w:rsidR="007B3875" w:rsidRPr="0073721B" w:rsidRDefault="00E147B2" w:rsidP="00E147B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Interview</w:t>
      </w:r>
      <w:r w:rsidR="007B3875" w:rsidRPr="0073721B">
        <w:rPr>
          <w:rFonts w:asciiTheme="minorHAnsi" w:hAnsiTheme="minorHAnsi" w:cstheme="minorHAnsi"/>
        </w:rPr>
        <w:t xml:space="preserve"> Basics (ex: nerves, how to sell yourself)</w:t>
      </w:r>
    </w:p>
    <w:p w14:paraId="0C8E2E3F" w14:textId="04E98BEB" w:rsidR="007B3875" w:rsidRPr="0073721B" w:rsidRDefault="007B3875" w:rsidP="00E147B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Acing Common Questions (ex: Salary, tell me about yourself II)</w:t>
      </w:r>
    </w:p>
    <w:p w14:paraId="6D85AB9B" w14:textId="0575F1AE" w:rsidR="002B07CF" w:rsidRPr="0073721B" w:rsidRDefault="007B3875" w:rsidP="00E147B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Behavioral Interview Questions</w:t>
      </w:r>
    </w:p>
    <w:p w14:paraId="5CF7F903" w14:textId="04A34623" w:rsidR="007B3875" w:rsidRPr="0073721B" w:rsidRDefault="007B3875" w:rsidP="00E147B2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Playbooks for Common Challenges</w:t>
      </w:r>
    </w:p>
    <w:p w14:paraId="7E3DEF7F" w14:textId="77777777" w:rsidR="00617175" w:rsidRDefault="006171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  <w:sectPr w:rsidR="00617175" w:rsidSect="00A54E7D">
          <w:headerReference w:type="default" r:id="rId14"/>
          <w:footerReference w:type="default" r:id="rId15"/>
          <w:pgSz w:w="12240" w:h="15840"/>
          <w:pgMar w:top="1440" w:right="1440" w:bottom="1440" w:left="1440" w:header="1872" w:footer="634" w:gutter="0"/>
          <w:pgBorders w:offsetFrom="page">
            <w:top w:val="single" w:sz="12" w:space="24" w:color="C00000" w:shadow="1"/>
            <w:left w:val="single" w:sz="12" w:space="24" w:color="C00000" w:shadow="1"/>
            <w:bottom w:val="single" w:sz="12" w:space="24" w:color="C00000" w:shadow="1"/>
            <w:right w:val="single" w:sz="12" w:space="24" w:color="C00000" w:shadow="1"/>
          </w:pgBorders>
          <w:cols w:space="720"/>
          <w:docGrid w:linePitch="360"/>
        </w:sectPr>
      </w:pPr>
    </w:p>
    <w:p w14:paraId="06C66DFB" w14:textId="7EC59DA6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New Graduates</w:t>
      </w:r>
    </w:p>
    <w:p w14:paraId="5219C148" w14:textId="2909F765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Career Change</w:t>
      </w:r>
    </w:p>
    <w:p w14:paraId="290FC2B2" w14:textId="77777777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Military Transition</w:t>
      </w:r>
    </w:p>
    <w:p w14:paraId="59F08DAB" w14:textId="77777777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English as a Second Language</w:t>
      </w:r>
    </w:p>
    <w:p w14:paraId="709961D4" w14:textId="61F0B3B1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Introvert/too modest</w:t>
      </w:r>
    </w:p>
    <w:p w14:paraId="6A2A66B0" w14:textId="1D56E620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Over Qualified</w:t>
      </w:r>
    </w:p>
    <w:p w14:paraId="66F7AF2B" w14:textId="2469CFAB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Resume/CV gap</w:t>
      </w:r>
    </w:p>
    <w:p w14:paraId="5EDF677C" w14:textId="630D6D2E" w:rsidR="007B3875" w:rsidRPr="0073721B" w:rsidRDefault="007B3875" w:rsidP="007B3875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73721B">
        <w:rPr>
          <w:rFonts w:asciiTheme="minorHAnsi" w:hAnsiTheme="minorHAnsi" w:cstheme="minorHAnsi"/>
        </w:rPr>
        <w:t>Internal Review</w:t>
      </w:r>
    </w:p>
    <w:p w14:paraId="61D7D524" w14:textId="77777777" w:rsidR="00617175" w:rsidRDefault="00617175" w:rsidP="00617175">
      <w:pPr>
        <w:rPr>
          <w:rFonts w:asciiTheme="minorHAnsi" w:hAnsiTheme="minorHAnsi" w:cstheme="minorHAnsi"/>
          <w:i/>
          <w:iCs/>
        </w:rPr>
        <w:sectPr w:rsidR="00617175" w:rsidSect="00617175">
          <w:type w:val="continuous"/>
          <w:pgSz w:w="12240" w:h="15840"/>
          <w:pgMar w:top="1440" w:right="1440" w:bottom="1440" w:left="1440" w:header="1872" w:footer="634" w:gutter="0"/>
          <w:pgBorders w:offsetFrom="page">
            <w:top w:val="single" w:sz="12" w:space="24" w:color="C00000" w:shadow="1"/>
            <w:left w:val="single" w:sz="12" w:space="24" w:color="C00000" w:shadow="1"/>
            <w:bottom w:val="single" w:sz="12" w:space="24" w:color="C00000" w:shadow="1"/>
            <w:right w:val="single" w:sz="12" w:space="24" w:color="C00000" w:shadow="1"/>
          </w:pgBorders>
          <w:cols w:num="2" w:space="720"/>
          <w:docGrid w:linePitch="360"/>
        </w:sectPr>
      </w:pPr>
    </w:p>
    <w:p w14:paraId="5F5E8C3C" w14:textId="77777777" w:rsidR="00617175" w:rsidRPr="00617175" w:rsidRDefault="00617175" w:rsidP="007B3875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4D205716" w14:textId="54AFCDB4" w:rsidR="00A96609" w:rsidRPr="0073721B" w:rsidRDefault="007B3875" w:rsidP="00617175">
      <w:pPr>
        <w:rPr>
          <w:rFonts w:asciiTheme="minorHAnsi" w:hAnsiTheme="minorHAnsi" w:cstheme="minorHAnsi"/>
          <w:i/>
          <w:iCs/>
        </w:rPr>
      </w:pPr>
      <w:r w:rsidRPr="0073721B">
        <w:rPr>
          <w:rFonts w:asciiTheme="minorHAnsi" w:hAnsiTheme="minorHAnsi" w:cstheme="minorHAnsi"/>
          <w:b/>
          <w:bCs/>
        </w:rPr>
        <w:t>PRACTICE</w:t>
      </w:r>
      <w:r w:rsidR="00617175">
        <w:rPr>
          <w:rFonts w:asciiTheme="minorHAnsi" w:hAnsiTheme="minorHAnsi" w:cstheme="minorHAnsi"/>
          <w:b/>
          <w:bCs/>
        </w:rPr>
        <w:t xml:space="preserve">: </w:t>
      </w:r>
      <w:r w:rsidR="00A96609" w:rsidRPr="0073721B">
        <w:rPr>
          <w:rFonts w:asciiTheme="minorHAnsi" w:hAnsiTheme="minorHAnsi" w:cstheme="minorHAnsi"/>
          <w:i/>
          <w:iCs/>
        </w:rPr>
        <w:t xml:space="preserve">Click the “Practice” tab at the top to record yourself </w:t>
      </w:r>
      <w:r w:rsidR="00E811E2" w:rsidRPr="0073721B">
        <w:rPr>
          <w:rFonts w:asciiTheme="minorHAnsi" w:hAnsiTheme="minorHAnsi" w:cstheme="minorHAnsi"/>
          <w:i/>
          <w:iCs/>
        </w:rPr>
        <w:t>during a mock interview or just working on individual questions and feeling confident</w:t>
      </w:r>
    </w:p>
    <w:p w14:paraId="140DD7EF" w14:textId="77777777" w:rsidR="00E811E2" w:rsidRPr="00617175" w:rsidRDefault="00E811E2" w:rsidP="00A96609">
      <w:pPr>
        <w:ind w:left="720"/>
        <w:rPr>
          <w:rFonts w:asciiTheme="minorHAnsi" w:hAnsiTheme="minorHAnsi" w:cstheme="minorHAnsi"/>
          <w:i/>
          <w:iCs/>
          <w:sz w:val="10"/>
          <w:szCs w:val="10"/>
        </w:rPr>
      </w:pPr>
    </w:p>
    <w:p w14:paraId="682EE821" w14:textId="0184DC5C" w:rsidR="00A96609" w:rsidRPr="0073721B" w:rsidRDefault="00A96609" w:rsidP="00A966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617175">
        <w:rPr>
          <w:rFonts w:asciiTheme="minorHAnsi" w:hAnsiTheme="minorHAnsi" w:cstheme="minorHAnsi"/>
          <w:b/>
          <w:u w:val="single"/>
        </w:rPr>
        <w:t>Practice Interviews</w:t>
      </w:r>
      <w:r w:rsidR="00E811E2" w:rsidRPr="0073721B">
        <w:rPr>
          <w:rFonts w:asciiTheme="minorHAnsi" w:hAnsiTheme="minorHAnsi" w:cstheme="minorHAnsi"/>
          <w:u w:val="single"/>
        </w:rPr>
        <w:t xml:space="preserve"> </w:t>
      </w:r>
      <w:r w:rsidR="00E811E2" w:rsidRPr="0073721B">
        <w:rPr>
          <w:rFonts w:asciiTheme="minorHAnsi" w:hAnsiTheme="minorHAnsi" w:cstheme="minorHAnsi"/>
        </w:rPr>
        <w:sym w:font="Wingdings" w:char="F0E0"/>
      </w:r>
      <w:r w:rsidR="002830F5" w:rsidRPr="0073721B">
        <w:rPr>
          <w:rFonts w:asciiTheme="minorHAnsi" w:hAnsiTheme="minorHAnsi" w:cstheme="minorHAnsi"/>
        </w:rPr>
        <w:t xml:space="preserve"> CLICK THIS to… work on individual questions</w:t>
      </w:r>
    </w:p>
    <w:p w14:paraId="6106684C" w14:textId="773A037B" w:rsidR="002830F5" w:rsidRPr="00617175" w:rsidRDefault="002830F5" w:rsidP="002830F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bCs/>
          <w:i/>
          <w:u w:val="single"/>
        </w:rPr>
      </w:pPr>
      <w:r w:rsidRPr="00617175">
        <w:rPr>
          <w:rFonts w:asciiTheme="minorHAnsi" w:hAnsiTheme="minorHAnsi" w:cstheme="minorHAnsi"/>
          <w:i/>
        </w:rPr>
        <w:t>General</w:t>
      </w:r>
      <w:r w:rsidR="00617175">
        <w:rPr>
          <w:rFonts w:asciiTheme="minorHAnsi" w:hAnsiTheme="minorHAnsi" w:cstheme="minorHAnsi"/>
          <w:i/>
        </w:rPr>
        <w:t>:</w:t>
      </w:r>
      <w:r w:rsidRPr="00617175">
        <w:rPr>
          <w:rFonts w:asciiTheme="minorHAnsi" w:hAnsiTheme="minorHAnsi" w:cstheme="minorHAnsi"/>
          <w:i/>
        </w:rPr>
        <w:t xml:space="preserve"> </w:t>
      </w:r>
    </w:p>
    <w:p w14:paraId="4C2B8D72" w14:textId="416A8EA7" w:rsidR="002830F5" w:rsidRPr="0073721B" w:rsidRDefault="002830F5" w:rsidP="002830F5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73721B">
        <w:rPr>
          <w:rFonts w:asciiTheme="minorHAnsi" w:hAnsiTheme="minorHAnsi" w:cstheme="minorHAnsi"/>
        </w:rPr>
        <w:t>Ranges from top 10 questions, experience levels, to uncomfortable questions</w:t>
      </w:r>
    </w:p>
    <w:p w14:paraId="2FEF832C" w14:textId="53D6D620" w:rsidR="002830F5" w:rsidRPr="0073721B" w:rsidRDefault="002830F5" w:rsidP="002830F5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73721B">
        <w:rPr>
          <w:rFonts w:asciiTheme="minorHAnsi" w:hAnsiTheme="minorHAnsi" w:cstheme="minorHAnsi"/>
        </w:rPr>
        <w:t>Can choose from: Standard, Challenging, or Tough questions</w:t>
      </w:r>
    </w:p>
    <w:p w14:paraId="73E15C58" w14:textId="07A48F08" w:rsidR="002830F5" w:rsidRPr="00617175" w:rsidRDefault="002830F5" w:rsidP="002830F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bCs/>
          <w:i/>
          <w:u w:val="single"/>
        </w:rPr>
      </w:pPr>
      <w:r w:rsidRPr="00617175">
        <w:rPr>
          <w:rFonts w:asciiTheme="minorHAnsi" w:hAnsiTheme="minorHAnsi" w:cstheme="minorHAnsi"/>
          <w:i/>
        </w:rPr>
        <w:t>Industry</w:t>
      </w:r>
      <w:r w:rsidR="00617175">
        <w:rPr>
          <w:rFonts w:asciiTheme="minorHAnsi" w:hAnsiTheme="minorHAnsi" w:cstheme="minorHAnsi"/>
          <w:i/>
        </w:rPr>
        <w:t>:</w:t>
      </w:r>
    </w:p>
    <w:p w14:paraId="1E9C68F7" w14:textId="6B8B5BF2" w:rsidR="002830F5" w:rsidRPr="0073721B" w:rsidRDefault="002830F5" w:rsidP="002830F5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73721B">
        <w:rPr>
          <w:rFonts w:asciiTheme="minorHAnsi" w:hAnsiTheme="minorHAnsi" w:cstheme="minorHAnsi"/>
        </w:rPr>
        <w:t xml:space="preserve">Search questions specific to an industry </w:t>
      </w:r>
      <w:r w:rsidRPr="0073721B">
        <w:rPr>
          <w:rFonts w:asciiTheme="minorHAnsi" w:hAnsiTheme="minorHAnsi" w:cstheme="minorHAnsi"/>
          <w:i/>
          <w:iCs/>
        </w:rPr>
        <w:t>or</w:t>
      </w:r>
      <w:r w:rsidRPr="0073721B">
        <w:rPr>
          <w:rFonts w:asciiTheme="minorHAnsi" w:hAnsiTheme="minorHAnsi" w:cstheme="minorHAnsi"/>
        </w:rPr>
        <w:t xml:space="preserve"> a job</w:t>
      </w:r>
    </w:p>
    <w:p w14:paraId="5C534720" w14:textId="4F0FD76F" w:rsidR="002830F5" w:rsidRPr="00617175" w:rsidRDefault="002830F5" w:rsidP="002830F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bCs/>
          <w:i/>
          <w:u w:val="single"/>
        </w:rPr>
      </w:pPr>
      <w:r w:rsidRPr="00617175">
        <w:rPr>
          <w:rFonts w:asciiTheme="minorHAnsi" w:hAnsiTheme="minorHAnsi" w:cstheme="minorHAnsi"/>
          <w:i/>
        </w:rPr>
        <w:t>Competency Skillset</w:t>
      </w:r>
      <w:r w:rsidR="00617175" w:rsidRPr="00617175">
        <w:rPr>
          <w:rFonts w:asciiTheme="minorHAnsi" w:hAnsiTheme="minorHAnsi" w:cstheme="minorHAnsi"/>
          <w:i/>
        </w:rPr>
        <w:t>:</w:t>
      </w:r>
    </w:p>
    <w:p w14:paraId="1E5FC2B4" w14:textId="3ED623F8" w:rsidR="002830F5" w:rsidRPr="0073721B" w:rsidRDefault="002830F5" w:rsidP="002830F5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73721B">
        <w:rPr>
          <w:rFonts w:asciiTheme="minorHAnsi" w:hAnsiTheme="minorHAnsi" w:cstheme="minorHAnsi"/>
        </w:rPr>
        <w:t xml:space="preserve">Questions about </w:t>
      </w:r>
      <w:r w:rsidR="000E06DD" w:rsidRPr="0073721B">
        <w:rPr>
          <w:rFonts w:asciiTheme="minorHAnsi" w:hAnsiTheme="minorHAnsi" w:cstheme="minorHAnsi"/>
        </w:rPr>
        <w:t>being a team player, time management, etc.</w:t>
      </w:r>
    </w:p>
    <w:p w14:paraId="382EBD7C" w14:textId="2DC899A3" w:rsidR="000E06DD" w:rsidRPr="00617175" w:rsidRDefault="000E06DD" w:rsidP="000E06DD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bCs/>
          <w:i/>
          <w:u w:val="single"/>
        </w:rPr>
      </w:pPr>
      <w:r w:rsidRPr="00617175">
        <w:rPr>
          <w:rFonts w:asciiTheme="minorHAnsi" w:hAnsiTheme="minorHAnsi" w:cstheme="minorHAnsi"/>
          <w:i/>
        </w:rPr>
        <w:t>Admissions</w:t>
      </w:r>
      <w:r w:rsidR="00617175" w:rsidRPr="00617175">
        <w:rPr>
          <w:rFonts w:asciiTheme="minorHAnsi" w:hAnsiTheme="minorHAnsi" w:cstheme="minorHAnsi"/>
          <w:i/>
        </w:rPr>
        <w:t>:</w:t>
      </w:r>
    </w:p>
    <w:p w14:paraId="4382CBEF" w14:textId="3AB25BF0" w:rsidR="000E06DD" w:rsidRPr="0073721B" w:rsidRDefault="000E06DD" w:rsidP="000E06DD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73721B">
        <w:rPr>
          <w:rFonts w:asciiTheme="minorHAnsi" w:hAnsiTheme="minorHAnsi" w:cstheme="minorHAnsi"/>
        </w:rPr>
        <w:t>For: Grad, Medical, Law, or Business School</w:t>
      </w:r>
    </w:p>
    <w:p w14:paraId="677DD5C2" w14:textId="03BAD3AA" w:rsidR="000E06DD" w:rsidRPr="00617175" w:rsidRDefault="000E06DD" w:rsidP="000E06DD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  <w:bCs/>
          <w:i/>
          <w:u w:val="single"/>
        </w:rPr>
      </w:pPr>
      <w:r w:rsidRPr="00617175">
        <w:rPr>
          <w:rFonts w:asciiTheme="minorHAnsi" w:hAnsiTheme="minorHAnsi" w:cstheme="minorHAnsi"/>
          <w:i/>
        </w:rPr>
        <w:t>Government Job Interviews</w:t>
      </w:r>
      <w:r w:rsidR="00617175" w:rsidRPr="00617175">
        <w:rPr>
          <w:rFonts w:asciiTheme="minorHAnsi" w:hAnsiTheme="minorHAnsi" w:cstheme="minorHAnsi"/>
          <w:i/>
        </w:rPr>
        <w:t>:</w:t>
      </w:r>
    </w:p>
    <w:p w14:paraId="3699AC47" w14:textId="4F69DF5D" w:rsidR="000E06DD" w:rsidRPr="0073721B" w:rsidRDefault="000E06DD" w:rsidP="000E06DD">
      <w:pPr>
        <w:pStyle w:val="ListParagraph"/>
        <w:numPr>
          <w:ilvl w:val="2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73721B">
        <w:rPr>
          <w:rFonts w:asciiTheme="minorHAnsi" w:hAnsiTheme="minorHAnsi" w:cstheme="minorHAnsi"/>
        </w:rPr>
        <w:t xml:space="preserve">Practice interviews for some of the fastest growing jobs for veterans </w:t>
      </w:r>
    </w:p>
    <w:p w14:paraId="2B8ADB54" w14:textId="77B629E8" w:rsidR="000E06DD" w:rsidRPr="0073721B" w:rsidRDefault="000E06DD" w:rsidP="000E06D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617175">
        <w:rPr>
          <w:rFonts w:asciiTheme="minorHAnsi" w:hAnsiTheme="minorHAnsi" w:cstheme="minorHAnsi"/>
          <w:b/>
          <w:u w:val="single"/>
        </w:rPr>
        <w:t>Interview</w:t>
      </w:r>
      <w:r w:rsidR="00A96609" w:rsidRPr="00617175">
        <w:rPr>
          <w:rFonts w:asciiTheme="minorHAnsi" w:hAnsiTheme="minorHAnsi" w:cstheme="minorHAnsi"/>
          <w:b/>
          <w:u w:val="single"/>
        </w:rPr>
        <w:t xml:space="preserve"> Roulette</w:t>
      </w:r>
      <w:r w:rsidRPr="0073721B">
        <w:rPr>
          <w:rFonts w:asciiTheme="minorHAnsi" w:hAnsiTheme="minorHAnsi" w:cstheme="minorHAnsi"/>
        </w:rPr>
        <w:t xml:space="preserve"> </w:t>
      </w:r>
      <w:r w:rsidRPr="0073721B">
        <w:rPr>
          <w:rFonts w:asciiTheme="minorHAnsi" w:hAnsiTheme="minorHAnsi" w:cstheme="minorHAnsi"/>
        </w:rPr>
        <w:sym w:font="Wingdings" w:char="F0E0"/>
      </w:r>
      <w:r w:rsidRPr="0073721B">
        <w:rPr>
          <w:rFonts w:asciiTheme="minorHAnsi" w:hAnsiTheme="minorHAnsi" w:cstheme="minorHAnsi"/>
        </w:rPr>
        <w:t xml:space="preserve"> CLICK THIS to… have random questions </w:t>
      </w:r>
    </w:p>
    <w:p w14:paraId="29A5395A" w14:textId="74FC9AF6" w:rsidR="00A96609" w:rsidRPr="0073721B" w:rsidRDefault="00A96609" w:rsidP="00A966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617175">
        <w:rPr>
          <w:rFonts w:asciiTheme="minorHAnsi" w:hAnsiTheme="minorHAnsi" w:cstheme="minorHAnsi"/>
          <w:b/>
          <w:u w:val="single"/>
        </w:rPr>
        <w:t>Answer Builder</w:t>
      </w:r>
      <w:r w:rsidR="000E06DD" w:rsidRPr="0073721B">
        <w:rPr>
          <w:rFonts w:asciiTheme="minorHAnsi" w:hAnsiTheme="minorHAnsi" w:cstheme="minorHAnsi"/>
        </w:rPr>
        <w:t xml:space="preserve"> </w:t>
      </w:r>
      <w:r w:rsidR="000E06DD" w:rsidRPr="0073721B">
        <w:rPr>
          <w:rFonts w:asciiTheme="minorHAnsi" w:hAnsiTheme="minorHAnsi" w:cstheme="minorHAnsi"/>
        </w:rPr>
        <w:sym w:font="Wingdings" w:char="F0E0"/>
      </w:r>
      <w:r w:rsidR="000E06DD" w:rsidRPr="0073721B">
        <w:rPr>
          <w:rFonts w:asciiTheme="minorHAnsi" w:hAnsiTheme="minorHAnsi" w:cstheme="minorHAnsi"/>
        </w:rPr>
        <w:t xml:space="preserve"> CLICK THIS to… </w:t>
      </w:r>
      <w:r w:rsidR="000A249C" w:rsidRPr="0073721B">
        <w:rPr>
          <w:rFonts w:asciiTheme="minorHAnsi" w:hAnsiTheme="minorHAnsi" w:cstheme="minorHAnsi"/>
        </w:rPr>
        <w:t>work on building the perfect answer</w:t>
      </w:r>
      <w:r w:rsidR="000E06DD" w:rsidRPr="0073721B">
        <w:rPr>
          <w:rFonts w:asciiTheme="minorHAnsi" w:hAnsiTheme="minorHAnsi" w:cstheme="minorHAnsi"/>
          <w:u w:val="single"/>
        </w:rPr>
        <w:t xml:space="preserve"> </w:t>
      </w:r>
    </w:p>
    <w:p w14:paraId="04D819B1" w14:textId="54ECA677" w:rsidR="00A96609" w:rsidRPr="0073721B" w:rsidRDefault="00A96609" w:rsidP="00A9660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 w:rsidRPr="00617175">
        <w:rPr>
          <w:rFonts w:asciiTheme="minorHAnsi" w:hAnsiTheme="minorHAnsi" w:cstheme="minorHAnsi"/>
          <w:b/>
          <w:u w:val="single"/>
        </w:rPr>
        <w:t>Question Librar</w:t>
      </w:r>
      <w:r w:rsidR="000A249C" w:rsidRPr="00617175">
        <w:rPr>
          <w:rFonts w:asciiTheme="minorHAnsi" w:hAnsiTheme="minorHAnsi" w:cstheme="minorHAnsi"/>
          <w:b/>
          <w:u w:val="single"/>
        </w:rPr>
        <w:t>y</w:t>
      </w:r>
      <w:r w:rsidR="000A249C" w:rsidRPr="0073721B">
        <w:rPr>
          <w:rFonts w:asciiTheme="minorHAnsi" w:hAnsiTheme="minorHAnsi" w:cstheme="minorHAnsi"/>
        </w:rPr>
        <w:t xml:space="preserve"> </w:t>
      </w:r>
      <w:r w:rsidR="000A249C" w:rsidRPr="0073721B">
        <w:rPr>
          <w:rFonts w:asciiTheme="minorHAnsi" w:hAnsiTheme="minorHAnsi" w:cstheme="minorHAnsi"/>
        </w:rPr>
        <w:sym w:font="Wingdings" w:char="F0E0"/>
      </w:r>
      <w:r w:rsidR="000A249C" w:rsidRPr="0073721B">
        <w:rPr>
          <w:rFonts w:asciiTheme="minorHAnsi" w:hAnsiTheme="minorHAnsi" w:cstheme="minorHAnsi"/>
        </w:rPr>
        <w:t xml:space="preserve"> CLICK THIS to… </w:t>
      </w:r>
      <w:r w:rsidR="00FD4E72" w:rsidRPr="0073721B">
        <w:rPr>
          <w:rFonts w:asciiTheme="minorHAnsi" w:hAnsiTheme="minorHAnsi" w:cstheme="minorHAnsi"/>
        </w:rPr>
        <w:t>work on problem questions</w:t>
      </w:r>
    </w:p>
    <w:p w14:paraId="2295FB66" w14:textId="212F8587" w:rsidR="00470D9A" w:rsidRPr="00617175" w:rsidRDefault="00470D9A" w:rsidP="00470D9A">
      <w:pPr>
        <w:rPr>
          <w:rFonts w:asciiTheme="minorHAnsi" w:hAnsiTheme="minorHAnsi" w:cstheme="minorHAnsi"/>
          <w:i/>
          <w:iCs/>
          <w:sz w:val="10"/>
          <w:szCs w:val="10"/>
        </w:rPr>
      </w:pPr>
    </w:p>
    <w:p w14:paraId="6DA5561C" w14:textId="77777777" w:rsidR="00617175" w:rsidRDefault="00617175" w:rsidP="00FD4E72">
      <w:pPr>
        <w:rPr>
          <w:rFonts w:asciiTheme="minorHAnsi" w:hAnsiTheme="minorHAnsi" w:cstheme="minorHAnsi"/>
          <w:b/>
          <w:bCs/>
        </w:rPr>
      </w:pPr>
    </w:p>
    <w:p w14:paraId="4AEB23BD" w14:textId="2E974F35" w:rsidR="00FD4E72" w:rsidRPr="0073721B" w:rsidRDefault="00FD4E72" w:rsidP="00617175">
      <w:pPr>
        <w:rPr>
          <w:rFonts w:asciiTheme="minorHAnsi" w:hAnsiTheme="minorHAnsi" w:cstheme="minorHAnsi"/>
          <w:i/>
          <w:iCs/>
        </w:rPr>
      </w:pPr>
      <w:r w:rsidRPr="0073721B">
        <w:rPr>
          <w:rFonts w:asciiTheme="minorHAnsi" w:hAnsiTheme="minorHAnsi" w:cstheme="minorHAnsi"/>
          <w:b/>
          <w:bCs/>
        </w:rPr>
        <w:t>MY VIDEOS</w:t>
      </w:r>
      <w:r w:rsidR="00617175">
        <w:rPr>
          <w:rFonts w:asciiTheme="minorHAnsi" w:hAnsiTheme="minorHAnsi" w:cstheme="minorHAnsi"/>
          <w:b/>
          <w:bCs/>
        </w:rPr>
        <w:t xml:space="preserve">: </w:t>
      </w:r>
      <w:r w:rsidR="002003DF" w:rsidRPr="0073721B">
        <w:rPr>
          <w:rFonts w:asciiTheme="minorHAnsi" w:hAnsiTheme="minorHAnsi" w:cstheme="minorHAnsi"/>
          <w:i/>
          <w:iCs/>
        </w:rPr>
        <w:t>Click the “My Videos” tab at the top to watch already recorded videos. Here you can self-review, make visible/share for an external review, or re-record an answer</w:t>
      </w:r>
    </w:p>
    <w:p w14:paraId="31BACBDC" w14:textId="43252D49" w:rsidR="00573D88" w:rsidRPr="00617175" w:rsidRDefault="00573D88" w:rsidP="00573D8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proofErr w:type="spellStart"/>
      <w:r w:rsidRPr="00617175">
        <w:rPr>
          <w:rFonts w:asciiTheme="minorHAnsi" w:hAnsiTheme="minorHAnsi" w:cstheme="minorHAnsi"/>
          <w:b/>
        </w:rPr>
        <w:t>Self Review</w:t>
      </w:r>
      <w:proofErr w:type="spellEnd"/>
      <w:r w:rsidR="00617175" w:rsidRPr="00617175">
        <w:rPr>
          <w:rFonts w:asciiTheme="minorHAnsi" w:hAnsiTheme="minorHAnsi" w:cstheme="minorHAnsi"/>
          <w:b/>
        </w:rPr>
        <w:t>:</w:t>
      </w:r>
    </w:p>
    <w:p w14:paraId="0355511D" w14:textId="4FD961A1" w:rsidR="00573D88" w:rsidRPr="0073721B" w:rsidRDefault="00573D88" w:rsidP="0061717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u w:val="single"/>
        </w:rPr>
      </w:pPr>
      <w:r w:rsidRPr="0073721B">
        <w:rPr>
          <w:rFonts w:asciiTheme="minorHAnsi" w:hAnsiTheme="minorHAnsi" w:cstheme="minorHAnsi"/>
        </w:rPr>
        <w:t>Rate self from 1-5 on verbal answers and non-verbal cues</w:t>
      </w:r>
    </w:p>
    <w:p w14:paraId="0EC824D4" w14:textId="63D26B67" w:rsidR="00573D88" w:rsidRPr="00617175" w:rsidRDefault="00573D88" w:rsidP="00573D8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u w:val="single"/>
        </w:rPr>
      </w:pPr>
      <w:r w:rsidRPr="00617175">
        <w:rPr>
          <w:rFonts w:asciiTheme="minorHAnsi" w:hAnsiTheme="minorHAnsi" w:cstheme="minorHAnsi"/>
          <w:b/>
          <w:u w:val="single"/>
        </w:rPr>
        <w:t>External Review</w:t>
      </w:r>
      <w:r w:rsidR="00617175" w:rsidRPr="00617175">
        <w:rPr>
          <w:rFonts w:asciiTheme="minorHAnsi" w:hAnsiTheme="minorHAnsi" w:cstheme="minorHAnsi"/>
          <w:b/>
          <w:u w:val="single"/>
        </w:rPr>
        <w:t>:</w:t>
      </w:r>
    </w:p>
    <w:p w14:paraId="56224EAD" w14:textId="5D364DEA" w:rsidR="00FD4E72" w:rsidRPr="00617175" w:rsidRDefault="00573D88" w:rsidP="00617175">
      <w:pPr>
        <w:pStyle w:val="ListParagraph"/>
        <w:numPr>
          <w:ilvl w:val="1"/>
          <w:numId w:val="8"/>
        </w:numPr>
        <w:spacing w:before="20"/>
        <w:ind w:right="18"/>
        <w:rPr>
          <w:sz w:val="24"/>
        </w:rPr>
      </w:pPr>
      <w:r w:rsidRPr="00617175">
        <w:rPr>
          <w:rFonts w:asciiTheme="minorHAnsi" w:hAnsiTheme="minorHAnsi" w:cstheme="minorHAnsi"/>
        </w:rPr>
        <w:t>Share the interview</w:t>
      </w:r>
      <w:r w:rsidR="00B503FC" w:rsidRPr="00617175">
        <w:rPr>
          <w:rFonts w:asciiTheme="minorHAnsi" w:hAnsiTheme="minorHAnsi" w:cstheme="minorHAnsi"/>
        </w:rPr>
        <w:t xml:space="preserve"> to have someone else review and rate the video</w:t>
      </w:r>
      <w:r w:rsidR="00617175" w:rsidRPr="00617175">
        <w:rPr>
          <w:sz w:val="24"/>
        </w:rPr>
        <w:t xml:space="preserve"> </w:t>
      </w:r>
    </w:p>
    <w:sectPr w:rsidR="00FD4E72" w:rsidRPr="00617175" w:rsidSect="00617175">
      <w:type w:val="continuous"/>
      <w:pgSz w:w="12240" w:h="15840"/>
      <w:pgMar w:top="1440" w:right="1440" w:bottom="1440" w:left="1440" w:header="1872" w:footer="634" w:gutter="0"/>
      <w:pgBorders w:offsetFrom="page">
        <w:top w:val="single" w:sz="12" w:space="24" w:color="C00000" w:shadow="1"/>
        <w:left w:val="single" w:sz="12" w:space="24" w:color="C00000" w:shadow="1"/>
        <w:bottom w:val="single" w:sz="12" w:space="24" w:color="C00000" w:shadow="1"/>
        <w:right w:val="single" w:sz="12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8D5C" w14:textId="77777777" w:rsidR="0079688C" w:rsidRDefault="0079688C" w:rsidP="008143F3">
      <w:r>
        <w:separator/>
      </w:r>
    </w:p>
  </w:endnote>
  <w:endnote w:type="continuationSeparator" w:id="0">
    <w:p w14:paraId="6748FDCF" w14:textId="77777777" w:rsidR="0079688C" w:rsidRDefault="0079688C" w:rsidP="0081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6B7E" w14:textId="77777777" w:rsidR="00933079" w:rsidRDefault="00933079" w:rsidP="0093307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087E11" wp14:editId="38D91BFB">
              <wp:simplePos x="0" y="0"/>
              <wp:positionH relativeFrom="page">
                <wp:posOffset>6561455</wp:posOffset>
              </wp:positionH>
              <wp:positionV relativeFrom="page">
                <wp:posOffset>9255125</wp:posOffset>
              </wp:positionV>
              <wp:extent cx="506095" cy="1898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50D5D" w14:textId="77777777" w:rsidR="00933079" w:rsidRDefault="00933079" w:rsidP="00933079">
                          <w:pPr>
                            <w:pStyle w:val="BodyText"/>
                            <w:spacing w:before="28"/>
                            <w:ind w:left="20" w:firstLine="0"/>
                          </w:pPr>
                          <w:r>
                            <w:rPr>
                              <w:w w:val="105"/>
                            </w:rPr>
                            <w:t>Page |</w:t>
                          </w:r>
                          <w:r>
                            <w:rPr>
                              <w:spacing w:val="-39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87E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5pt;margin-top:728.75pt;width:39.8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" filled="f" stroked="f">
              <v:path arrowok="t"/>
              <v:textbox inset="0,0,0,0">
                <w:txbxContent>
                  <w:p w14:paraId="72550D5D" w14:textId="77777777" w:rsidR="00933079" w:rsidRDefault="00933079" w:rsidP="00933079">
                    <w:pPr>
                      <w:pStyle w:val="BodyText"/>
                      <w:spacing w:before="28"/>
                      <w:ind w:left="20" w:firstLine="0"/>
                    </w:pPr>
                    <w:r>
                      <w:rPr>
                        <w:w w:val="105"/>
                      </w:rPr>
                      <w:t>Page |</w:t>
                    </w:r>
                    <w:r>
                      <w:rPr>
                        <w:spacing w:val="-39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31DFAC" w14:textId="77777777" w:rsidR="00933079" w:rsidRDefault="0093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7838" w14:textId="77777777" w:rsidR="0079688C" w:rsidRDefault="0079688C" w:rsidP="008143F3">
      <w:r>
        <w:separator/>
      </w:r>
    </w:p>
  </w:footnote>
  <w:footnote w:type="continuationSeparator" w:id="0">
    <w:p w14:paraId="381E5110" w14:textId="77777777" w:rsidR="0079688C" w:rsidRDefault="0079688C" w:rsidP="0081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8AE0" w14:textId="68AEB5FA" w:rsidR="008143F3" w:rsidRDefault="00A54E7D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3A1A6B52" wp14:editId="730F332E">
          <wp:simplePos x="0" y="0"/>
          <wp:positionH relativeFrom="page">
            <wp:posOffset>2443480</wp:posOffset>
          </wp:positionH>
          <wp:positionV relativeFrom="page">
            <wp:posOffset>459740</wp:posOffset>
          </wp:positionV>
          <wp:extent cx="3153753" cy="76898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53753" cy="76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07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193913" wp14:editId="3973C8A8">
              <wp:simplePos x="0" y="0"/>
              <wp:positionH relativeFrom="page">
                <wp:posOffset>5260340</wp:posOffset>
              </wp:positionH>
              <wp:positionV relativeFrom="page">
                <wp:posOffset>274320</wp:posOffset>
              </wp:positionV>
              <wp:extent cx="2119630" cy="5448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96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0F11A" w14:textId="61FA70B9" w:rsidR="00933079" w:rsidRDefault="00933079" w:rsidP="00933079">
                          <w:pPr>
                            <w:spacing w:before="20"/>
                            <w:ind w:left="272" w:right="18" w:hanging="252"/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93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.2pt;margin-top:21.6pt;width:166.9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QTnAIAAJ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" filled="f" stroked="f">
              <v:path arrowok="t"/>
              <v:textbox inset="0,0,0,0">
                <w:txbxContent>
                  <w:p w14:paraId="0790F11A" w14:textId="61FA70B9" w:rsidR="00933079" w:rsidRDefault="00933079" w:rsidP="00933079">
                    <w:pPr>
                      <w:spacing w:before="20"/>
                      <w:ind w:left="272" w:right="18" w:hanging="252"/>
                      <w:jc w:val="righ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A7"/>
    <w:multiLevelType w:val="hybridMultilevel"/>
    <w:tmpl w:val="3104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1F6509"/>
    <w:multiLevelType w:val="hybridMultilevel"/>
    <w:tmpl w:val="9FEE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1765"/>
    <w:multiLevelType w:val="hybridMultilevel"/>
    <w:tmpl w:val="C778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F7AA7"/>
    <w:multiLevelType w:val="hybridMultilevel"/>
    <w:tmpl w:val="3146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07D1"/>
    <w:multiLevelType w:val="hybridMultilevel"/>
    <w:tmpl w:val="FF46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2F6E"/>
    <w:multiLevelType w:val="hybridMultilevel"/>
    <w:tmpl w:val="092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1D93"/>
    <w:multiLevelType w:val="hybridMultilevel"/>
    <w:tmpl w:val="7344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F76C2"/>
    <w:multiLevelType w:val="hybridMultilevel"/>
    <w:tmpl w:val="4A0C4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F3"/>
    <w:rsid w:val="00034B5B"/>
    <w:rsid w:val="000A249C"/>
    <w:rsid w:val="000E06DD"/>
    <w:rsid w:val="001A374C"/>
    <w:rsid w:val="002003DF"/>
    <w:rsid w:val="002830F5"/>
    <w:rsid w:val="002B07CF"/>
    <w:rsid w:val="004277B9"/>
    <w:rsid w:val="00470D9A"/>
    <w:rsid w:val="004C3F52"/>
    <w:rsid w:val="004E0C91"/>
    <w:rsid w:val="00573D88"/>
    <w:rsid w:val="00617175"/>
    <w:rsid w:val="0073721B"/>
    <w:rsid w:val="00773C35"/>
    <w:rsid w:val="0079688C"/>
    <w:rsid w:val="007B3875"/>
    <w:rsid w:val="008143F3"/>
    <w:rsid w:val="00933079"/>
    <w:rsid w:val="00A54E7D"/>
    <w:rsid w:val="00A71CC6"/>
    <w:rsid w:val="00A96609"/>
    <w:rsid w:val="00B503FC"/>
    <w:rsid w:val="00BB7A0E"/>
    <w:rsid w:val="00E147B2"/>
    <w:rsid w:val="00E811E2"/>
    <w:rsid w:val="00F07C63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5AC0F"/>
  <w15:chartTrackingRefBased/>
  <w15:docId w15:val="{E10C4646-81BD-3A4F-9153-D0A9BFB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3F3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3F3"/>
    <w:rPr>
      <w:rFonts w:ascii="Georgia" w:eastAsia="Georgia" w:hAnsi="Georgia" w:cs="Georgia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4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3F3"/>
    <w:rPr>
      <w:rFonts w:ascii="Georgia" w:eastAsia="Georgia" w:hAnsi="Georgia" w:cs="Georgia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33079"/>
    <w:pPr>
      <w:ind w:left="1552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933079"/>
    <w:rPr>
      <w:rFonts w:ascii="Georgia" w:eastAsia="Georgia" w:hAnsi="Georgia" w:cs="Georgi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A54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Dev@sacredhear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www.rainmakers.co/blog/wp-content/uploads/2017/11/interview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3C714F12BEB45A849665C53FB34E5" ma:contentTypeVersion="4" ma:contentTypeDescription="Create a new document." ma:contentTypeScope="" ma:versionID="9cdd37b6000e51651cf24f2d5baf2bc7">
  <xsd:schema xmlns:xsd="http://www.w3.org/2001/XMLSchema" xmlns:xs="http://www.w3.org/2001/XMLSchema" xmlns:p="http://schemas.microsoft.com/office/2006/metadata/properties" xmlns:ns3="1416ddb1-3488-4445-93d2-d134dde9e1e9" targetNamespace="http://schemas.microsoft.com/office/2006/metadata/properties" ma:root="true" ma:fieldsID="2d1a2836564507e64bbe70a22baea432" ns3:_="">
    <xsd:import namespace="1416ddb1-3488-4445-93d2-d134dde9e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ddb1-3488-4445-93d2-d134dde9e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2913-737D-4DAE-92F8-C38894F5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A8697-C0B0-46CB-98E0-1658260D2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CBF9-91DB-4408-B3F9-3F8FF67AA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6ddb1-3488-4445-93d2-d134dde9e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A1241-9ABB-4710-8CB7-C5F4B539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Development</dc:creator>
  <cp:keywords/>
  <dc:description/>
  <cp:lastModifiedBy>Dillon, Katia</cp:lastModifiedBy>
  <cp:revision>2</cp:revision>
  <dcterms:created xsi:type="dcterms:W3CDTF">2019-09-19T15:42:00Z</dcterms:created>
  <dcterms:modified xsi:type="dcterms:W3CDTF">2019-09-19T15:42:00Z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0x01010016A3C714F12BEB45A849665C53FB34E5</vt:lpwstr>
  </property>
</Properties>
</file>